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1E" w:rsidRDefault="0068371E" w:rsidP="0068371E">
      <w:pPr>
        <w:pStyle w:val="a5"/>
        <w:spacing w:after="0" w:line="288" w:lineRule="auto"/>
      </w:pPr>
      <w:r>
        <w:rPr>
          <w:rFonts w:hint="eastAsia"/>
        </w:rPr>
        <w:t xml:space="preserve">刘某 </w:t>
      </w:r>
      <w:r>
        <w:t xml:space="preserve">  </w:t>
      </w:r>
      <w:r>
        <w:rPr>
          <w:rFonts w:hint="eastAsia"/>
        </w:rPr>
        <w:t xml:space="preserve">男 </w:t>
      </w:r>
      <w:r>
        <w:t xml:space="preserve">  62</w:t>
      </w:r>
      <w:r>
        <w:rPr>
          <w:rFonts w:hint="eastAsia"/>
        </w:rPr>
        <w:t>岁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rPr>
          <w:rFonts w:hint="eastAsia"/>
        </w:rPr>
        <w:t>主诉：发作性头晕2天，发作性右下肢麻木</w:t>
      </w:r>
      <w:r w:rsidR="0066718B">
        <w:t>1天</w:t>
      </w:r>
      <w:r>
        <w:rPr>
          <w:rFonts w:hint="eastAsia"/>
        </w:rPr>
        <w:t>。2天前有一过性头晕伴双眼视物模糊病史，伴右下肢小腿至</w:t>
      </w:r>
      <w:r w:rsidR="0066718B">
        <w:rPr>
          <w:rFonts w:hint="eastAsia"/>
        </w:rPr>
        <w:t>足部持续性麻木、酸胀不适，症状持续约十分钟后缓解，患者未予在意。1天前出现</w:t>
      </w:r>
      <w:r>
        <w:rPr>
          <w:rFonts w:hint="eastAsia"/>
        </w:rPr>
        <w:t>右下肢小腿至足部持续性麻木、酸胀不适。</w:t>
      </w:r>
      <w:r w:rsidR="0066718B">
        <w:rPr>
          <w:rFonts w:hint="eastAsia"/>
        </w:rPr>
        <w:t>平素纳眠可，小便调，大便略干</w:t>
      </w:r>
      <w:bookmarkStart w:id="0" w:name="_GoBack"/>
      <w:bookmarkEnd w:id="0"/>
      <w:r w:rsidR="0066718B">
        <w:rPr>
          <w:rFonts w:hint="eastAsia"/>
        </w:rPr>
        <w:t>。舌暗红，苔白，脉弦滑。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rPr>
          <w:rFonts w:hint="eastAsia"/>
        </w:rPr>
        <w:t>辨证：</w:t>
      </w:r>
      <w:r w:rsidR="0066718B">
        <w:rPr>
          <w:rFonts w:hint="eastAsia"/>
        </w:rPr>
        <w:t>眩晕病 风痰上扰证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rPr>
          <w:rFonts w:hint="eastAsia"/>
        </w:rPr>
        <w:t>治法：熄风化痰、活血通络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rPr>
          <w:rFonts w:hint="eastAsia"/>
        </w:rPr>
        <w:t>方药：半夏白术天麻汤加减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t>天麻</w:t>
      </w:r>
      <w:r>
        <w:rPr>
          <w:rFonts w:hint="eastAsia"/>
        </w:rPr>
        <w:t>2</w:t>
      </w:r>
      <w:r>
        <w:t>0g、半夏</w:t>
      </w:r>
      <w:r>
        <w:rPr>
          <w:rFonts w:hint="eastAsia"/>
        </w:rPr>
        <w:t>1</w:t>
      </w:r>
      <w:r>
        <w:t>2g、橘红</w:t>
      </w:r>
      <w:r>
        <w:rPr>
          <w:rFonts w:hint="eastAsia"/>
        </w:rPr>
        <w:t>2</w:t>
      </w:r>
      <w:r>
        <w:t>0g、茯苓</w:t>
      </w:r>
      <w:r>
        <w:rPr>
          <w:rFonts w:hint="eastAsia"/>
        </w:rPr>
        <w:t>1</w:t>
      </w:r>
      <w:r>
        <w:t>2g、甘草</w:t>
      </w:r>
      <w:r>
        <w:rPr>
          <w:rFonts w:hint="eastAsia"/>
        </w:rPr>
        <w:t>6</w:t>
      </w:r>
      <w:r>
        <w:t>g、白术</w:t>
      </w:r>
      <w:r>
        <w:rPr>
          <w:rFonts w:hint="eastAsia"/>
        </w:rPr>
        <w:t>1</w:t>
      </w:r>
      <w:r>
        <w:t>5g、生姜</w:t>
      </w:r>
      <w:r>
        <w:rPr>
          <w:rFonts w:hint="eastAsia"/>
        </w:rPr>
        <w:t>6</w:t>
      </w:r>
      <w:r>
        <w:t>g、大枣</w:t>
      </w:r>
      <w:r>
        <w:rPr>
          <w:rFonts w:hint="eastAsia"/>
        </w:rPr>
        <w:t>6</w:t>
      </w:r>
      <w:r>
        <w:t>g</w:t>
      </w:r>
      <w:r w:rsidR="0066718B">
        <w:t xml:space="preserve">   水煎服</w:t>
      </w:r>
      <w:r w:rsidR="0066718B">
        <w:rPr>
          <w:rFonts w:hint="eastAsia"/>
        </w:rPr>
        <w:t>，日一剂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t>2</w:t>
      </w:r>
      <w:r>
        <w:rPr>
          <w:rFonts w:hint="eastAsia"/>
        </w:rPr>
        <w:t>诊：患者头晕较前缓解，仍时有右下肢酸胀麻木感，予以</w:t>
      </w:r>
      <w:r>
        <w:t>丹参</w:t>
      </w:r>
      <w:r>
        <w:rPr>
          <w:rFonts w:hint="eastAsia"/>
        </w:rPr>
        <w:t>2</w:t>
      </w:r>
      <w:r>
        <w:t>0、桃仁</w:t>
      </w:r>
      <w:r>
        <w:rPr>
          <w:rFonts w:hint="eastAsia"/>
        </w:rPr>
        <w:t>1</w:t>
      </w:r>
      <w:r>
        <w:t>2、</w:t>
      </w:r>
      <w:r>
        <w:rPr>
          <w:rFonts w:hint="eastAsia"/>
        </w:rPr>
        <w:t>僵蚕9</w:t>
      </w:r>
      <w:r>
        <w:t>g</w:t>
      </w:r>
      <w:r>
        <w:rPr>
          <w:rFonts w:hint="eastAsia"/>
        </w:rPr>
        <w:t>、地龙9</w:t>
      </w:r>
      <w:r>
        <w:t>g</w:t>
      </w:r>
      <w:r>
        <w:rPr>
          <w:rFonts w:hint="eastAsia"/>
        </w:rPr>
        <w:t>、牛膝2</w:t>
      </w:r>
      <w:r>
        <w:t>0g</w:t>
      </w:r>
      <w:r>
        <w:rPr>
          <w:rFonts w:hint="eastAsia"/>
        </w:rPr>
        <w:t>。</w:t>
      </w:r>
    </w:p>
    <w:p w:rsidR="0068371E" w:rsidRDefault="0068371E" w:rsidP="0068371E">
      <w:pPr>
        <w:pStyle w:val="a5"/>
        <w:spacing w:before="0" w:beforeAutospacing="0" w:after="0" w:line="288" w:lineRule="auto"/>
      </w:pPr>
      <w:r>
        <w:t>3</w:t>
      </w:r>
      <w:r>
        <w:rPr>
          <w:rFonts w:hint="eastAsia"/>
        </w:rPr>
        <w:t>诊：患者诉头晕减轻，右下肢酸胀麻木较前缓解，平素性情急躁、大便干。来诊。予以</w:t>
      </w:r>
      <w:r>
        <w:t>大黄</w:t>
      </w:r>
      <w:r>
        <w:rPr>
          <w:rFonts w:hint="eastAsia"/>
        </w:rPr>
        <w:t>1</w:t>
      </w:r>
      <w:r>
        <w:t>2g、栀子</w:t>
      </w:r>
      <w:r>
        <w:rPr>
          <w:rFonts w:hint="eastAsia"/>
        </w:rPr>
        <w:t>6</w:t>
      </w:r>
      <w:r>
        <w:t>g</w:t>
      </w:r>
      <w:r>
        <w:rPr>
          <w:rFonts w:hint="eastAsia"/>
        </w:rPr>
        <w:t>、当归1</w:t>
      </w:r>
      <w:r>
        <w:t>5g</w:t>
      </w:r>
      <w:r>
        <w:rPr>
          <w:rFonts w:hint="eastAsia"/>
        </w:rPr>
        <w:t>。</w:t>
      </w:r>
    </w:p>
    <w:p w:rsidR="00DA5499" w:rsidRPr="0068371E" w:rsidRDefault="00DA5499" w:rsidP="0068371E"/>
    <w:sectPr w:rsidR="00DA5499" w:rsidRPr="00683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50" w:rsidRDefault="003D5E50" w:rsidP="0068371E">
      <w:r>
        <w:separator/>
      </w:r>
    </w:p>
  </w:endnote>
  <w:endnote w:type="continuationSeparator" w:id="0">
    <w:p w:rsidR="003D5E50" w:rsidRDefault="003D5E50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50" w:rsidRDefault="003D5E50" w:rsidP="0068371E">
      <w:r>
        <w:separator/>
      </w:r>
    </w:p>
  </w:footnote>
  <w:footnote w:type="continuationSeparator" w:id="0">
    <w:p w:rsidR="003D5E50" w:rsidRDefault="003D5E50" w:rsidP="0068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6"/>
    <w:rsid w:val="00160BC6"/>
    <w:rsid w:val="003D5E50"/>
    <w:rsid w:val="0066718B"/>
    <w:rsid w:val="0068371E"/>
    <w:rsid w:val="00DA5499"/>
    <w:rsid w:val="00E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BB0B7-E0E6-4B6E-B811-046C4664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7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371E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2022-07-21T14:01:00Z</dcterms:created>
  <dcterms:modified xsi:type="dcterms:W3CDTF">2022-07-24T11:55:00Z</dcterms:modified>
</cp:coreProperties>
</file>