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DE" w:rsidRDefault="00B207DE" w:rsidP="00B207DE">
      <w:r>
        <w:rPr>
          <w:rFonts w:hint="eastAsia"/>
        </w:rPr>
        <w:t>韩某，女，</w:t>
      </w:r>
      <w:r>
        <w:rPr>
          <w:rFonts w:hint="eastAsia"/>
        </w:rPr>
        <w:t>66</w:t>
      </w:r>
      <w:r>
        <w:rPr>
          <w:rFonts w:hint="eastAsia"/>
        </w:rPr>
        <w:t>岁</w:t>
      </w:r>
    </w:p>
    <w:p w:rsidR="00B207DE" w:rsidRDefault="00B207DE" w:rsidP="00B207DE">
      <w:pPr>
        <w:ind w:firstLineChars="100" w:firstLine="210"/>
      </w:pPr>
      <w:r>
        <w:rPr>
          <w:rFonts w:hint="eastAsia"/>
        </w:rPr>
        <w:t>主诉：右侧肢体活动欠灵伴言语欠清，</w:t>
      </w:r>
      <w:r>
        <w:rPr>
          <w:rFonts w:hAnsi="宋体" w:cs="宋体" w:hint="eastAsia"/>
        </w:rPr>
        <w:t>烦躁失眠，眩晕耳鸣</w:t>
      </w:r>
      <w:r>
        <w:rPr>
          <w:rFonts w:hAnsi="宋体" w:cs="宋体" w:hint="eastAsia"/>
        </w:rPr>
        <w:t>3</w:t>
      </w:r>
      <w:r>
        <w:rPr>
          <w:rFonts w:hAnsi="宋体" w:cs="宋体" w:hint="eastAsia"/>
        </w:rPr>
        <w:t>年，</w:t>
      </w:r>
      <w:r>
        <w:rPr>
          <w:rFonts w:hint="eastAsia"/>
        </w:rPr>
        <w:t>加重</w:t>
      </w:r>
      <w:r>
        <w:rPr>
          <w:rFonts w:hint="eastAsia"/>
        </w:rPr>
        <w:t>1</w:t>
      </w:r>
      <w:r>
        <w:rPr>
          <w:rFonts w:hint="eastAsia"/>
        </w:rPr>
        <w:t>周</w:t>
      </w:r>
      <w:r w:rsidR="00AA0626">
        <w:rPr>
          <w:rFonts w:hint="eastAsia"/>
        </w:rPr>
        <w:t>。</w:t>
      </w:r>
    </w:p>
    <w:p w:rsidR="00B207DE" w:rsidRDefault="00B207DE" w:rsidP="00B207DE">
      <w:pPr>
        <w:ind w:firstLineChars="100" w:firstLine="210"/>
      </w:pPr>
      <w:r>
        <w:rPr>
          <w:rFonts w:hint="eastAsia"/>
        </w:rPr>
        <w:t>辩证：中风病，</w:t>
      </w:r>
      <w:r w:rsidR="00AE5E96">
        <w:rPr>
          <w:rFonts w:hint="eastAsia"/>
        </w:rPr>
        <w:t>肝阳上亢</w:t>
      </w:r>
    </w:p>
    <w:p w:rsidR="00B207DE" w:rsidRDefault="00B207DE" w:rsidP="00B207DE">
      <w:pPr>
        <w:ind w:firstLineChars="100" w:firstLine="210"/>
      </w:pPr>
      <w:r>
        <w:rPr>
          <w:rFonts w:hint="eastAsia"/>
        </w:rPr>
        <w:t>治法：</w:t>
      </w:r>
      <w:r w:rsidR="00AE5E96">
        <w:rPr>
          <w:rFonts w:hAnsi="宋体" w:cs="宋体" w:hint="eastAsia"/>
        </w:rPr>
        <w:t>镇肝熄风，滋阴潜阳</w:t>
      </w:r>
    </w:p>
    <w:p w:rsidR="00B207DE" w:rsidRDefault="00B207DE" w:rsidP="00B207DE">
      <w:pPr>
        <w:ind w:leftChars="100" w:left="210"/>
        <w:rPr>
          <w:rFonts w:hAnsi="宋体" w:cs="宋体"/>
        </w:rPr>
      </w:pPr>
      <w:r>
        <w:rPr>
          <w:rFonts w:hint="eastAsia"/>
        </w:rPr>
        <w:t>处方：</w:t>
      </w:r>
      <w:r w:rsidR="00AE5E96">
        <w:rPr>
          <w:rFonts w:hint="eastAsia"/>
        </w:rPr>
        <w:t>怀牛膝</w:t>
      </w:r>
      <w:r w:rsidR="00AE5E96">
        <w:rPr>
          <w:rFonts w:hint="eastAsia"/>
        </w:rPr>
        <w:t>30g</w:t>
      </w:r>
      <w:r w:rsidR="00AE5E96">
        <w:rPr>
          <w:rFonts w:hint="eastAsia"/>
        </w:rPr>
        <w:t>，代赭石</w:t>
      </w:r>
      <w:r w:rsidR="00AE5E96">
        <w:rPr>
          <w:rFonts w:hint="eastAsia"/>
        </w:rPr>
        <w:t>20g</w:t>
      </w:r>
      <w:r w:rsidR="00AE5E96">
        <w:rPr>
          <w:rFonts w:hint="eastAsia"/>
        </w:rPr>
        <w:t>，生龙骨</w:t>
      </w:r>
      <w:r w:rsidR="00AE5E96">
        <w:rPr>
          <w:rFonts w:hint="eastAsia"/>
        </w:rPr>
        <w:t>30g</w:t>
      </w:r>
      <w:r w:rsidR="00AE5E96">
        <w:rPr>
          <w:rFonts w:hint="eastAsia"/>
        </w:rPr>
        <w:t>，生牡蛎</w:t>
      </w:r>
      <w:r w:rsidR="00AE5E96">
        <w:rPr>
          <w:rFonts w:hint="eastAsia"/>
        </w:rPr>
        <w:t>30g</w:t>
      </w:r>
      <w:r w:rsidR="00AE5E96">
        <w:rPr>
          <w:rFonts w:hint="eastAsia"/>
        </w:rPr>
        <w:t>，赤芍</w:t>
      </w:r>
      <w:r w:rsidR="00AE5E96">
        <w:rPr>
          <w:rFonts w:hint="eastAsia"/>
        </w:rPr>
        <w:t>20g</w:t>
      </w:r>
      <w:r w:rsidR="00AA0626">
        <w:rPr>
          <w:rFonts w:hint="eastAsia"/>
        </w:rPr>
        <w:t>，</w:t>
      </w:r>
      <w:r w:rsidR="00AE5E96">
        <w:rPr>
          <w:rFonts w:hint="eastAsia"/>
        </w:rPr>
        <w:t>玄参</w:t>
      </w:r>
      <w:r w:rsidR="00AE5E96">
        <w:rPr>
          <w:rFonts w:hint="eastAsia"/>
        </w:rPr>
        <w:t>15g</w:t>
      </w:r>
      <w:r w:rsidR="00AE5E96">
        <w:rPr>
          <w:rFonts w:hint="eastAsia"/>
        </w:rPr>
        <w:t>，麦冬</w:t>
      </w:r>
      <w:r w:rsidR="00AE5E96">
        <w:rPr>
          <w:rFonts w:hint="eastAsia"/>
        </w:rPr>
        <w:t>20g</w:t>
      </w:r>
      <w:r w:rsidR="00AE5E96">
        <w:rPr>
          <w:rFonts w:hint="eastAsia"/>
        </w:rPr>
        <w:t>，川楝子</w:t>
      </w:r>
      <w:r w:rsidR="00AE5E96">
        <w:rPr>
          <w:rFonts w:hint="eastAsia"/>
        </w:rPr>
        <w:t>12g</w:t>
      </w:r>
      <w:r w:rsidR="00AE5E96">
        <w:rPr>
          <w:rFonts w:hint="eastAsia"/>
        </w:rPr>
        <w:t>，生麦芽</w:t>
      </w:r>
      <w:r w:rsidR="00AE5E96">
        <w:rPr>
          <w:rFonts w:hint="eastAsia"/>
        </w:rPr>
        <w:t>6g</w:t>
      </w:r>
      <w:r w:rsidR="00AE5E96">
        <w:rPr>
          <w:rFonts w:hint="eastAsia"/>
        </w:rPr>
        <w:t>，茵陈</w:t>
      </w:r>
      <w:r w:rsidR="00AE5E96">
        <w:rPr>
          <w:rFonts w:hint="eastAsia"/>
        </w:rPr>
        <w:t>6g</w:t>
      </w:r>
      <w:r w:rsidR="00AE5E96">
        <w:rPr>
          <w:rFonts w:hint="eastAsia"/>
        </w:rPr>
        <w:t>，炙甘草</w:t>
      </w:r>
      <w:r w:rsidR="00AE5E96">
        <w:rPr>
          <w:rFonts w:hint="eastAsia"/>
        </w:rPr>
        <w:t>6g</w:t>
      </w:r>
      <w:r w:rsidR="00AA0626">
        <w:rPr>
          <w:rFonts w:hint="eastAsia"/>
        </w:rPr>
        <w:t xml:space="preserve"> </w:t>
      </w:r>
      <w:r w:rsidR="00AA0626">
        <w:t xml:space="preserve">  </w:t>
      </w:r>
      <w:r w:rsidR="00AA0626">
        <w:t>水煎服</w:t>
      </w:r>
      <w:r w:rsidR="00AA0626">
        <w:rPr>
          <w:rFonts w:hint="eastAsia"/>
        </w:rPr>
        <w:t>，</w:t>
      </w:r>
      <w:r w:rsidR="00AA0626">
        <w:t>日一剂</w:t>
      </w:r>
    </w:p>
    <w:p w:rsidR="0096550F" w:rsidRDefault="00B207DE" w:rsidP="00B207DE">
      <w:pPr>
        <w:ind w:leftChars="100" w:left="210"/>
        <w:rPr>
          <w:rFonts w:hAnsi="宋体" w:cs="宋体"/>
        </w:rPr>
      </w:pPr>
      <w:r>
        <w:rPr>
          <w:rFonts w:hAnsi="宋体" w:cs="宋体" w:hint="eastAsia"/>
        </w:rPr>
        <w:t>二诊：</w:t>
      </w:r>
      <w:r w:rsidR="00AE5E96">
        <w:rPr>
          <w:rFonts w:hAnsi="宋体" w:cs="宋体" w:hint="eastAsia"/>
        </w:rPr>
        <w:t>7</w:t>
      </w:r>
      <w:r>
        <w:rPr>
          <w:rFonts w:hAnsi="宋体" w:cs="宋体" w:hint="eastAsia"/>
        </w:rPr>
        <w:t>日后复诊时患者家属诉患者</w:t>
      </w:r>
      <w:r w:rsidR="0096550F">
        <w:rPr>
          <w:rFonts w:hAnsi="宋体" w:cs="宋体" w:hint="eastAsia"/>
        </w:rPr>
        <w:t>肢体活动及言语症状同前，口水较多，夜眠及情绪烦躁症状较前缓解，日间活动后晕眩及耳鸣症状较前减轻，</w:t>
      </w:r>
      <w:r>
        <w:rPr>
          <w:rFonts w:hAnsi="宋体" w:cs="宋体" w:hint="eastAsia"/>
        </w:rPr>
        <w:t>四诊：</w:t>
      </w:r>
      <w:r w:rsidR="0096550F">
        <w:rPr>
          <w:rFonts w:hAnsi="宋体" w:cs="宋体" w:hint="eastAsia"/>
        </w:rPr>
        <w:t>舌质红绛，少苔，脉弦。原方基础上加用川贝、竹沥、黄精各</w:t>
      </w:r>
      <w:r w:rsidR="0096550F">
        <w:rPr>
          <w:rFonts w:hAnsi="宋体" w:cs="宋体" w:hint="eastAsia"/>
        </w:rPr>
        <w:t>20g</w:t>
      </w:r>
      <w:r w:rsidR="0096550F">
        <w:rPr>
          <w:rFonts w:hAnsi="宋体" w:cs="宋体" w:hint="eastAsia"/>
        </w:rPr>
        <w:t>，继服。</w:t>
      </w:r>
    </w:p>
    <w:p w:rsidR="00AE5E96" w:rsidRPr="004B5B67" w:rsidRDefault="00AE5E96" w:rsidP="00B207DE">
      <w:pPr>
        <w:ind w:leftChars="100" w:left="210"/>
      </w:pPr>
      <w:r>
        <w:rPr>
          <w:rFonts w:hAnsi="宋体" w:cs="宋体" w:hint="eastAsia"/>
        </w:rPr>
        <w:t>三诊：</w:t>
      </w:r>
      <w:r w:rsidR="0096550F">
        <w:rPr>
          <w:rFonts w:hAnsi="宋体" w:cs="宋体" w:hint="eastAsia"/>
        </w:rPr>
        <w:t>14</w:t>
      </w:r>
      <w:r w:rsidR="0096550F">
        <w:rPr>
          <w:rFonts w:hAnsi="宋体" w:cs="宋体" w:hint="eastAsia"/>
        </w:rPr>
        <w:t>日后复诊，患者家属诉患者肢体活动较前有力，言语较前清晰流利，口水较前减少，夜眠可，日间情绪平稳，未诉烦躁。</w:t>
      </w:r>
      <w:bookmarkStart w:id="0" w:name="_GoBack"/>
      <w:bookmarkEnd w:id="0"/>
    </w:p>
    <w:p w:rsidR="00B207DE" w:rsidRPr="006553F2" w:rsidRDefault="00B207DE" w:rsidP="00B207DE">
      <w:pPr>
        <w:ind w:firstLineChars="100" w:firstLine="210"/>
      </w:pPr>
    </w:p>
    <w:p w:rsidR="00550CDB" w:rsidRPr="00B207DE" w:rsidRDefault="00550CDB"/>
    <w:sectPr w:rsidR="00550CDB" w:rsidRPr="00B207DE" w:rsidSect="00DD1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BF" w:rsidRDefault="000F4FBF" w:rsidP="00B207DE">
      <w:r>
        <w:separator/>
      </w:r>
    </w:p>
  </w:endnote>
  <w:endnote w:type="continuationSeparator" w:id="0">
    <w:p w:rsidR="000F4FBF" w:rsidRDefault="000F4FBF" w:rsidP="00B2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BF" w:rsidRDefault="000F4FBF" w:rsidP="00B207DE">
      <w:r>
        <w:separator/>
      </w:r>
    </w:p>
  </w:footnote>
  <w:footnote w:type="continuationSeparator" w:id="0">
    <w:p w:rsidR="000F4FBF" w:rsidRDefault="000F4FBF" w:rsidP="00B20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7DE"/>
    <w:rsid w:val="000F4FBF"/>
    <w:rsid w:val="00550CDB"/>
    <w:rsid w:val="0096550F"/>
    <w:rsid w:val="00AA0626"/>
    <w:rsid w:val="00AE5E96"/>
    <w:rsid w:val="00B2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BCC1EB-6684-4F63-BFEE-6D4F3A65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7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3</cp:revision>
  <dcterms:created xsi:type="dcterms:W3CDTF">2022-07-21T12:11:00Z</dcterms:created>
  <dcterms:modified xsi:type="dcterms:W3CDTF">2022-07-24T09:39:00Z</dcterms:modified>
</cp:coreProperties>
</file>