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cs="宋体"/>
          <w:color w:val="auto"/>
          <w:sz w:val="36"/>
          <w:szCs w:val="36"/>
        </w:rPr>
      </w:pPr>
      <w:r>
        <w:rPr>
          <w:rFonts w:hint="eastAsia" w:ascii="宋体" w:hAnsi="宋体" w:cs="宋体"/>
          <w:color w:val="auto"/>
          <w:sz w:val="36"/>
          <w:szCs w:val="36"/>
        </w:rPr>
        <w:t>头痛（偏头痛）诊疗方案</w:t>
      </w:r>
    </w:p>
    <w:p>
      <w:pPr>
        <w:spacing w:line="400" w:lineRule="exact"/>
        <w:jc w:val="right"/>
        <w:rPr>
          <w:rStyle w:val="5"/>
          <w:rFonts w:hint="eastAsia" w:ascii="宋体" w:hAnsi="宋体" w:cs="Tahoma"/>
          <w:color w:val="auto"/>
          <w:sz w:val="28"/>
          <w:szCs w:val="28"/>
        </w:rPr>
      </w:pPr>
      <w:r>
        <w:rPr>
          <w:rStyle w:val="5"/>
          <w:rFonts w:ascii="宋体" w:hAnsi="宋体" w:eastAsia="宋体" w:cs="宋体"/>
          <w:color w:val="auto"/>
          <w:sz w:val="28"/>
          <w:szCs w:val="28"/>
        </w:rPr>
        <w:t>---</w:t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</w:rPr>
        <w:t>潍坊市中医院脑病科</w:t>
      </w:r>
      <w:r>
        <w:rPr>
          <w:rStyle w:val="5"/>
          <w:rFonts w:ascii="宋体" w:hAnsi="宋体" w:eastAsia="宋体" w:cs="宋体"/>
          <w:color w:val="auto"/>
          <w:sz w:val="28"/>
          <w:szCs w:val="28"/>
        </w:rPr>
        <w:t>20</w:t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19</w:t>
      </w:r>
      <w:r>
        <w:rPr>
          <w:rStyle w:val="5"/>
          <w:rFonts w:ascii="宋体" w:hAnsi="宋体" w:eastAsia="宋体" w:cs="宋体"/>
          <w:color w:val="auto"/>
          <w:sz w:val="28"/>
          <w:szCs w:val="28"/>
        </w:rPr>
        <w:t>.0</w:t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</w:t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</w:rPr>
        <w:t>修订</w:t>
      </w:r>
    </w:p>
    <w:p>
      <w:pPr>
        <w:spacing w:line="440" w:lineRule="exact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中医病名：头痛</w:t>
      </w:r>
      <w:r>
        <w:rPr>
          <w:rFonts w:hint="eastAsia" w:ascii="宋体" w:hAnsi="宋体" w:cs="宋体"/>
          <w:color w:val="auto"/>
          <w:kern w:val="0"/>
          <w:sz w:val="24"/>
        </w:rPr>
        <w:t>（</w:t>
      </w:r>
      <w:r>
        <w:rPr>
          <w:rFonts w:ascii="宋体" w:hAnsi="宋体" w:cs="宋体"/>
          <w:color w:val="auto"/>
          <w:kern w:val="0"/>
          <w:sz w:val="24"/>
        </w:rPr>
        <w:t>BNG060</w:t>
      </w:r>
      <w:r>
        <w:rPr>
          <w:rFonts w:hint="eastAsia" w:ascii="宋体" w:hAnsi="宋体" w:cs="宋体"/>
          <w:color w:val="auto"/>
          <w:kern w:val="0"/>
          <w:sz w:val="24"/>
        </w:rPr>
        <w:t>）</w:t>
      </w:r>
    </w:p>
    <w:p>
      <w:pPr>
        <w:spacing w:line="44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西医病名：偏头痛</w:t>
      </w:r>
      <w:r>
        <w:rPr>
          <w:rFonts w:hint="eastAsia" w:ascii="宋体" w:hAnsi="宋体" w:cs="宋体"/>
          <w:color w:val="auto"/>
          <w:kern w:val="0"/>
          <w:sz w:val="24"/>
        </w:rPr>
        <w:t>（</w:t>
      </w:r>
      <w:r>
        <w:rPr>
          <w:rFonts w:ascii="宋体" w:hAnsi="宋体" w:cs="宋体"/>
          <w:color w:val="auto"/>
          <w:kern w:val="0"/>
          <w:sz w:val="24"/>
        </w:rPr>
        <w:t>G43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900</w:t>
      </w:r>
      <w:r>
        <w:rPr>
          <w:rFonts w:hint="eastAsia" w:ascii="宋体" w:hAnsi="宋体" w:cs="宋体"/>
          <w:color w:val="auto"/>
          <w:spacing w:val="-120"/>
          <w:kern w:val="0"/>
          <w:sz w:val="24"/>
        </w:rPr>
        <w:t>）</w:t>
      </w:r>
      <w:r>
        <w:rPr>
          <w:rFonts w:hint="eastAsia" w:ascii="宋体" w:hAnsi="宋体" w:cs="宋体"/>
          <w:color w:val="auto"/>
          <w:kern w:val="0"/>
          <w:sz w:val="24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一、诊断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（一）疾病诊断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．中医诊断标准：参照王永炎、严世芸主编的《实用中医内科学》（上海科技出版社，</w:t>
      </w:r>
      <w:r>
        <w:rPr>
          <w:rFonts w:ascii="宋体" w:hAnsi="宋体"/>
          <w:color w:val="auto"/>
          <w:sz w:val="24"/>
        </w:rPr>
        <w:t>2009</w:t>
      </w:r>
      <w:r>
        <w:rPr>
          <w:rFonts w:hint="eastAsia" w:ascii="宋体" w:hAnsi="宋体"/>
          <w:color w:val="auto"/>
          <w:sz w:val="24"/>
        </w:rPr>
        <w:t>年）。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）主要症状：头痛，或全头痛，或局部疼痛，性质可为剧痛、隐痛、胀痛、搏动痛等。急性起病，反复发作，发病前多有诱因，部分病人有先兆症状。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）辅助检查：应查血常规、测血压，必要时进行颅脑</w:t>
      </w:r>
      <w:r>
        <w:rPr>
          <w:rFonts w:ascii="宋体" w:hAnsi="宋体"/>
          <w:color w:val="auto"/>
          <w:sz w:val="24"/>
        </w:rPr>
        <w:t>CT</w:t>
      </w:r>
      <w:r>
        <w:rPr>
          <w:rFonts w:hint="eastAsia" w:ascii="宋体" w:hAnsi="宋体"/>
          <w:color w:val="auto"/>
          <w:sz w:val="24"/>
        </w:rPr>
        <w:t>、</w:t>
      </w:r>
      <w:r>
        <w:rPr>
          <w:rFonts w:ascii="宋体" w:hAnsi="宋体"/>
          <w:color w:val="auto"/>
          <w:sz w:val="24"/>
        </w:rPr>
        <w:t>MRI</w:t>
      </w:r>
      <w:r>
        <w:rPr>
          <w:rFonts w:hint="eastAsia" w:ascii="宋体" w:hAnsi="宋体"/>
          <w:color w:val="auto"/>
          <w:sz w:val="24"/>
        </w:rPr>
        <w:t>检查、脑脊液、脑电图、经颅多普勒彩色超声（</w:t>
      </w:r>
      <w:r>
        <w:rPr>
          <w:rFonts w:ascii="宋体" w:hAnsi="宋体"/>
          <w:color w:val="auto"/>
          <w:sz w:val="24"/>
        </w:rPr>
        <w:t>TCD</w:t>
      </w:r>
      <w:r>
        <w:rPr>
          <w:rFonts w:hint="eastAsia" w:ascii="宋体" w:hAnsi="宋体"/>
          <w:color w:val="auto"/>
          <w:sz w:val="24"/>
        </w:rPr>
        <w:t>）、血液流变学指标，排除器质性疾病。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．西医诊断标准：参照</w:t>
      </w:r>
      <w:r>
        <w:rPr>
          <w:rFonts w:ascii="宋体" w:hAnsi="宋体"/>
          <w:color w:val="auto"/>
          <w:sz w:val="24"/>
        </w:rPr>
        <w:t>HIS</w:t>
      </w:r>
      <w:r>
        <w:rPr>
          <w:rFonts w:hint="eastAsia" w:ascii="宋体" w:hAnsi="宋体"/>
          <w:color w:val="auto"/>
          <w:sz w:val="24"/>
        </w:rPr>
        <w:t>《国际头痛疾病分类》（</w:t>
      </w:r>
      <w:r>
        <w:rPr>
          <w:rFonts w:ascii="宋体" w:hAnsi="宋体"/>
          <w:color w:val="auto"/>
          <w:sz w:val="24"/>
        </w:rPr>
        <w:t>2004</w:t>
      </w:r>
      <w:r>
        <w:rPr>
          <w:rFonts w:hint="eastAsia" w:ascii="宋体" w:hAnsi="宋体"/>
          <w:color w:val="auto"/>
          <w:sz w:val="24"/>
        </w:rPr>
        <w:t>年）第二版（</w:t>
      </w:r>
      <w:r>
        <w:rPr>
          <w:rFonts w:ascii="宋体" w:hAnsi="宋体"/>
          <w:color w:val="auto"/>
          <w:sz w:val="24"/>
        </w:rPr>
        <w:t>ICHD</w:t>
      </w:r>
      <w:r>
        <w:rPr>
          <w:rFonts w:hint="eastAsia" w:ascii="宋体" w:hAnsi="宋体"/>
          <w:color w:val="auto"/>
          <w:sz w:val="24"/>
        </w:rPr>
        <w:t>－Ⅱ）原发性头痛（偏头痛）诊断标准。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）偏头痛不伴先兆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A</w:t>
      </w:r>
      <w:r>
        <w:rPr>
          <w:rFonts w:hint="eastAsia" w:ascii="宋体" w:hAnsi="宋体"/>
          <w:color w:val="auto"/>
          <w:sz w:val="24"/>
        </w:rPr>
        <w:t>、至少</w:t>
      </w: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次疾病发作符合标准</w:t>
      </w:r>
      <w:r>
        <w:rPr>
          <w:rFonts w:ascii="宋体" w:hAnsi="宋体"/>
          <w:color w:val="auto"/>
          <w:sz w:val="24"/>
        </w:rPr>
        <w:t>B-D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B</w:t>
      </w:r>
      <w:r>
        <w:rPr>
          <w:rFonts w:hint="eastAsia" w:ascii="宋体" w:hAnsi="宋体"/>
          <w:color w:val="auto"/>
          <w:sz w:val="24"/>
        </w:rPr>
        <w:t>、每次疼痛持续</w:t>
      </w:r>
      <w:r>
        <w:rPr>
          <w:rFonts w:ascii="宋体" w:hAnsi="宋体"/>
          <w:color w:val="auto"/>
          <w:sz w:val="24"/>
        </w:rPr>
        <w:t>4-72</w:t>
      </w:r>
      <w:r>
        <w:rPr>
          <w:rFonts w:hint="eastAsia" w:ascii="宋体" w:hAnsi="宋体"/>
          <w:color w:val="auto"/>
          <w:sz w:val="24"/>
        </w:rPr>
        <w:t>小时（未治疗或治疗无效）。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C</w:t>
      </w:r>
      <w:r>
        <w:rPr>
          <w:rFonts w:hint="eastAsia" w:ascii="宋体" w:hAnsi="宋体"/>
          <w:color w:val="auto"/>
          <w:sz w:val="24"/>
        </w:rPr>
        <w:t>、至少具有下列之中两个特征：①单侧性；②搏动性；③程度为中度或重度（日常活动受限或停止）；④因日常的体力活动加重，或导致无法进行日常运动（如走路或爬楼梯）。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D</w:t>
      </w:r>
      <w:r>
        <w:rPr>
          <w:rFonts w:hint="eastAsia" w:ascii="宋体" w:hAnsi="宋体"/>
          <w:color w:val="auto"/>
          <w:sz w:val="24"/>
        </w:rPr>
        <w:t>、发作期间至少具有下列的一项：①恶心和</w:t>
      </w:r>
      <w:r>
        <w:rPr>
          <w:rFonts w:ascii="宋体" w:hAnsi="宋体"/>
          <w:color w:val="auto"/>
          <w:sz w:val="24"/>
        </w:rPr>
        <w:t>/</w:t>
      </w:r>
      <w:r>
        <w:rPr>
          <w:rFonts w:hint="eastAsia" w:ascii="宋体" w:hAnsi="宋体"/>
          <w:color w:val="auto"/>
          <w:sz w:val="24"/>
        </w:rPr>
        <w:t>或呕吐；②畏光和怕声。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E</w:t>
      </w:r>
      <w:r>
        <w:rPr>
          <w:rFonts w:hint="eastAsia" w:ascii="宋体" w:hAnsi="宋体"/>
          <w:color w:val="auto"/>
          <w:sz w:val="24"/>
        </w:rPr>
        <w:t>、不能归因于另一疾病。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）偏头痛伴典型先兆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A</w:t>
      </w:r>
      <w:r>
        <w:rPr>
          <w:rFonts w:hint="eastAsia" w:ascii="宋体" w:hAnsi="宋体"/>
          <w:color w:val="auto"/>
          <w:sz w:val="24"/>
        </w:rPr>
        <w:t>、至少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次疾病发作符合标准</w:t>
      </w:r>
      <w:r>
        <w:rPr>
          <w:rFonts w:ascii="宋体" w:hAnsi="宋体"/>
          <w:color w:val="auto"/>
          <w:sz w:val="24"/>
        </w:rPr>
        <w:t>B-D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B</w:t>
      </w:r>
      <w:r>
        <w:rPr>
          <w:rFonts w:hint="eastAsia" w:ascii="宋体" w:hAnsi="宋体"/>
          <w:color w:val="auto"/>
          <w:sz w:val="24"/>
        </w:rPr>
        <w:t>、先兆包括以下症状至少一种，但没有运动机能减弱：①完全可逆的视觉症状，包括阳性的表现（如：点状色斑或线形闪光幻觉）和</w:t>
      </w:r>
      <w:r>
        <w:rPr>
          <w:rFonts w:ascii="宋体" w:hAnsi="宋体"/>
          <w:color w:val="auto"/>
          <w:sz w:val="24"/>
        </w:rPr>
        <w:t>/</w:t>
      </w:r>
      <w:r>
        <w:rPr>
          <w:rFonts w:hint="eastAsia" w:ascii="宋体" w:hAnsi="宋体"/>
          <w:color w:val="auto"/>
          <w:sz w:val="24"/>
        </w:rPr>
        <w:t>或阴性的表现（如视野缺损）</w:t>
      </w:r>
      <w:r>
        <w:rPr>
          <w:rFonts w:ascii="宋体" w:hAnsi="宋体"/>
          <w:color w:val="auto"/>
          <w:sz w:val="24"/>
        </w:rPr>
        <w:t xml:space="preserve">； </w:t>
      </w:r>
      <w:r>
        <w:rPr>
          <w:rFonts w:hint="eastAsia" w:ascii="宋体" w:hAnsi="宋体"/>
          <w:color w:val="auto"/>
          <w:sz w:val="24"/>
        </w:rPr>
        <w:t>②完全可逆的感觉症状，包括阳性的表现（如针刺感）和</w:t>
      </w:r>
      <w:r>
        <w:rPr>
          <w:rFonts w:ascii="宋体" w:hAnsi="宋体"/>
          <w:color w:val="auto"/>
          <w:sz w:val="24"/>
        </w:rPr>
        <w:t>/</w:t>
      </w:r>
      <w:r>
        <w:rPr>
          <w:rFonts w:hint="eastAsia" w:ascii="宋体" w:hAnsi="宋体"/>
          <w:color w:val="auto"/>
          <w:sz w:val="24"/>
        </w:rPr>
        <w:t>或阴性的表现（如麻木）</w:t>
      </w:r>
      <w:r>
        <w:rPr>
          <w:rFonts w:ascii="宋体" w:hAnsi="宋体"/>
          <w:color w:val="auto"/>
          <w:sz w:val="24"/>
        </w:rPr>
        <w:t xml:space="preserve">； </w:t>
      </w:r>
      <w:r>
        <w:rPr>
          <w:rFonts w:hint="eastAsia" w:ascii="宋体" w:hAnsi="宋体"/>
          <w:color w:val="auto"/>
          <w:sz w:val="24"/>
        </w:rPr>
        <w:t>③完全可逆的言语困难性语言障碍。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C</w:t>
      </w:r>
      <w:r>
        <w:rPr>
          <w:rFonts w:hint="eastAsia" w:ascii="宋体" w:hAnsi="宋体"/>
          <w:color w:val="auto"/>
          <w:sz w:val="24"/>
        </w:rPr>
        <w:t>、以下标准至少二项：①双侧视觉症状和</w:t>
      </w:r>
      <w:r>
        <w:rPr>
          <w:rFonts w:ascii="宋体" w:hAnsi="宋体"/>
          <w:color w:val="auto"/>
          <w:sz w:val="24"/>
        </w:rPr>
        <w:t>/</w:t>
      </w:r>
      <w:r>
        <w:rPr>
          <w:rFonts w:hint="eastAsia" w:ascii="宋体" w:hAnsi="宋体"/>
          <w:color w:val="auto"/>
          <w:sz w:val="24"/>
        </w:rPr>
        <w:t>或单侧感觉症状；②至少一种先兆症状逐渐发展历时≥</w:t>
      </w: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分钟和</w:t>
      </w:r>
      <w:r>
        <w:rPr>
          <w:rFonts w:ascii="宋体" w:hAnsi="宋体"/>
          <w:color w:val="auto"/>
          <w:sz w:val="24"/>
        </w:rPr>
        <w:t>/</w:t>
      </w:r>
      <w:r>
        <w:rPr>
          <w:rFonts w:hint="eastAsia" w:ascii="宋体" w:hAnsi="宋体"/>
          <w:color w:val="auto"/>
          <w:sz w:val="24"/>
        </w:rPr>
        <w:t>或不同的先兆症状相继出现历时≥</w:t>
      </w: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分钟；③每种症状持续≥</w:t>
      </w: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分钟且≤</w:t>
      </w:r>
      <w:r>
        <w:rPr>
          <w:rFonts w:ascii="宋体" w:hAnsi="宋体"/>
          <w:color w:val="auto"/>
          <w:sz w:val="24"/>
        </w:rPr>
        <w:t>60</w:t>
      </w:r>
      <w:r>
        <w:rPr>
          <w:rFonts w:hint="eastAsia" w:ascii="宋体" w:hAnsi="宋体"/>
          <w:color w:val="auto"/>
          <w:sz w:val="24"/>
        </w:rPr>
        <w:t>分钟。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D</w:t>
      </w:r>
      <w:r>
        <w:rPr>
          <w:rFonts w:hint="eastAsia" w:ascii="宋体" w:hAnsi="宋体"/>
          <w:color w:val="auto"/>
          <w:sz w:val="24"/>
        </w:rPr>
        <w:t>、头痛符合无先兆偏头痛的标准</w:t>
      </w:r>
      <w:r>
        <w:rPr>
          <w:rFonts w:ascii="宋体" w:hAnsi="宋体"/>
          <w:color w:val="auto"/>
          <w:sz w:val="24"/>
        </w:rPr>
        <w:t>B-D</w:t>
      </w:r>
      <w:r>
        <w:rPr>
          <w:rFonts w:hint="eastAsia" w:ascii="宋体" w:hAnsi="宋体"/>
          <w:color w:val="auto"/>
          <w:sz w:val="24"/>
        </w:rPr>
        <w:t>，开始时伴有先兆症状发生，或在先兆发生后</w:t>
      </w:r>
      <w:r>
        <w:rPr>
          <w:rFonts w:ascii="宋体" w:hAnsi="宋体"/>
          <w:color w:val="auto"/>
          <w:sz w:val="24"/>
        </w:rPr>
        <w:t>60</w:t>
      </w:r>
      <w:r>
        <w:rPr>
          <w:rFonts w:hint="eastAsia" w:ascii="宋体" w:hAnsi="宋体"/>
          <w:color w:val="auto"/>
          <w:sz w:val="24"/>
        </w:rPr>
        <w:t>分钟以内出现。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E</w:t>
      </w:r>
      <w:r>
        <w:rPr>
          <w:rFonts w:hint="eastAsia" w:ascii="宋体" w:hAnsi="宋体"/>
          <w:color w:val="auto"/>
          <w:sz w:val="24"/>
        </w:rPr>
        <w:t>、不能归因于另一疾病。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</w:rPr>
        <w:t>）偏头痛其他类型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（二）证候诊断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．肝阳上亢证：头痛而胀，或抽搐跳痛，上冲巅顶，面红耳赤，耳鸣如蝉，心烦易怒，口干口苦，或有胁痛，夜眠不宁，舌红，苔薄黄，脉沉弦有力。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．痰浊内阻证：头部跳痛伴有昏重感，胸脘满闷，呕恶痰涎，苔白腻，脉沉弦或沉滑。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</w:rPr>
        <w:t>．瘀血阻络证：头痛跳痛或如锥如刺，痛有定处，经久不愈，面色晦黯，舌紫或有瘀斑、瘀点，苔薄白，脉弦或涩。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pacing w:val="6"/>
          <w:sz w:val="24"/>
        </w:rPr>
      </w:pPr>
      <w:r>
        <w:rPr>
          <w:rFonts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</w:rPr>
        <w:t>．气血两虚证：头痛而晕，遇劳则重，自汗，气短，畏风，神疲乏力，</w:t>
      </w:r>
      <w:r>
        <w:rPr>
          <w:rFonts w:hint="eastAsia" w:ascii="宋体" w:hAnsi="宋体"/>
          <w:color w:val="auto"/>
          <w:spacing w:val="6"/>
          <w:sz w:val="24"/>
        </w:rPr>
        <w:t>面色晄白，舌淡红，苔薄白，脉沉细而弱。</w:t>
      </w:r>
    </w:p>
    <w:p>
      <w:pPr>
        <w:overflowPunct w:val="0"/>
        <w:autoSpaceDE w:val="0"/>
        <w:autoSpaceDN w:val="0"/>
        <w:spacing w:line="440" w:lineRule="exact"/>
        <w:ind w:firstLine="504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pacing w:val="6"/>
          <w:sz w:val="24"/>
        </w:rPr>
        <w:t>5.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肝肾亏虚证：头痛，颧红</w:t>
      </w:r>
      <w:r>
        <w:rPr>
          <w:rFonts w:ascii="宋体" w:hAnsi="宋体"/>
          <w:color w:val="auto"/>
          <w:sz w:val="24"/>
        </w:rPr>
        <w:t>,</w:t>
      </w:r>
      <w:r>
        <w:rPr>
          <w:rFonts w:hint="eastAsia" w:ascii="宋体" w:hAnsi="宋体"/>
          <w:color w:val="auto"/>
          <w:sz w:val="24"/>
        </w:rPr>
        <w:t>潮热，盗汗，五心烦热，烦躁失眠，或遗精，性欲亢进，舌红而干，少苔或无苔，脉细</w:t>
      </w:r>
      <w:r>
        <w:rPr>
          <w:rFonts w:hint="eastAsia" w:ascii="宋体" w:hAnsi="宋体"/>
          <w:color w:val="auto"/>
          <w:spacing w:val="6"/>
          <w:sz w:val="24"/>
        </w:rPr>
        <w:t>弦或细弦数。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二、治疗方案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（一）辨证选择口服中药汤剂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．发作期治疗、预防性治疗均可辨证选择口服中药汤剂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）肝阳上亢证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治法：平肝潜阳，熄风止痛。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推荐方药：天麻钩藤饮加减。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天  麻15g   钩  藤15g</w:t>
      </w:r>
      <w:r>
        <w:rPr>
          <w:rFonts w:hint="eastAsia" w:ascii="宋体" w:hAnsi="宋体"/>
          <w:color w:val="auto"/>
          <w:sz w:val="24"/>
          <w:vertAlign w:val="superscript"/>
        </w:rPr>
        <w:t>后入</w:t>
      </w:r>
      <w:r>
        <w:rPr>
          <w:rFonts w:hint="eastAsia" w:ascii="宋体" w:hAnsi="宋体"/>
          <w:color w:val="auto"/>
          <w:sz w:val="24"/>
        </w:rPr>
        <w:t>石决明30g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>牛  膝12g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益母草20g   山栀子12g  黄  芩12g  茯  神15g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夜交藤15g   桑寄生15g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 水煎服  日一剂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加减：若肝阳化火，症见目赤、急躁、便秘溲黄者加夏枯草12g、龙胆草9g、生大黄6g；若兼肝肾亏虚，水不涵木，症见头晕目眩、视物不明、腰膝酸软者，加枸杞30g、炒白芍12g、山萸肉12g。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自制剂：口服平肝熄风胶囊 1.5g 日2次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针灸治疗：取穴太冲、行间、期门、中封、掌门等穴，用针刺刺激穴位，以泻法为主，留针20</w:t>
      </w:r>
      <w:r>
        <w:rPr>
          <w:rFonts w:hint="eastAsia" w:ascii="宋体" w:hAnsi="宋体" w:cs="宋体"/>
          <w:color w:val="auto"/>
          <w:sz w:val="24"/>
          <w:lang w:val="zh-CN"/>
        </w:rPr>
        <w:t>～</w:t>
      </w:r>
      <w:r>
        <w:rPr>
          <w:rFonts w:hint="eastAsia" w:ascii="宋体" w:hAnsi="宋体" w:cs="宋体"/>
          <w:color w:val="auto"/>
          <w:kern w:val="0"/>
          <w:sz w:val="24"/>
        </w:rPr>
        <w:t>30分钟，每日1次，连续治疗10</w:t>
      </w:r>
      <w:r>
        <w:rPr>
          <w:rFonts w:hint="eastAsia" w:ascii="宋体" w:hAnsi="宋体" w:cs="宋体"/>
          <w:color w:val="auto"/>
          <w:sz w:val="24"/>
          <w:lang w:val="zh-CN"/>
        </w:rPr>
        <w:t>～</w:t>
      </w:r>
      <w:r>
        <w:rPr>
          <w:rFonts w:hint="eastAsia" w:ascii="宋体" w:hAnsi="宋体" w:cs="宋体"/>
          <w:color w:val="auto"/>
          <w:kern w:val="0"/>
          <w:sz w:val="24"/>
        </w:rPr>
        <w:t>14天。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）痰浊内阻证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治法：燥湿化痰，降逆止痛。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推荐方药：半夏白术天麻汤加减。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清半夏 9g  炒白术15g   天  麻15g  陈  皮12g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茯  苓15g  甘  草 6g   生  姜10g  大  枣 5个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水煎服  日一剂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加减：若痰浊久郁化热，症见口苦、便秘、舌红苔黄腻、脉滑数者加黄芩9g，竹茹12g、枳实9g、胆南星6g；若胸闷、呕恶明显者加厚朴9g、枳壳9g以和中降逆。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自制剂：口服牛黄熄风胶囊 1.5g 日3次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zh-CN"/>
        </w:rPr>
      </w:pPr>
      <w:r>
        <w:rPr>
          <w:rFonts w:hint="eastAsia" w:ascii="宋体" w:hAnsi="宋体" w:cs="宋体"/>
          <w:color w:val="auto"/>
          <w:sz w:val="24"/>
          <w:lang w:val="zh-CN"/>
        </w:rPr>
        <w:t>针灸治疗：取穴风池、足三里、中脘、丰隆等穴，以平补平泻手法为主，每次留针20～30分钟，每日1次，连续治疗10～14天。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</w:rPr>
        <w:t>）瘀血阻络证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治法：活血化瘀，行气止痛。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推荐方药：桃红四物汤加味。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桃  仁12g  红  花 9g  川  芎 9g  生  地15g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当  归12g  白  芍15g  羌  活 9g  独  活 9g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鸡血藤15g  白  芷 6g  细  辛 3g  防  风 9g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泽  泻12g  薏苡仁30g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水煎服  日一剂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加减：若头痛较剧、久痛不已者，可加全蝎9g、蜈蚣2条以搜风止痛。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针灸治疗：取穴合谷、三阴交、血海、中脘、丰隆等穴，以泻法为主，留针20</w:t>
      </w:r>
      <w:r>
        <w:rPr>
          <w:rFonts w:hint="eastAsia" w:ascii="宋体" w:hAnsi="宋体" w:cs="宋体"/>
          <w:color w:val="auto"/>
          <w:sz w:val="24"/>
          <w:lang w:val="zh-CN"/>
        </w:rPr>
        <w:t>～</w:t>
      </w:r>
      <w:r>
        <w:rPr>
          <w:rFonts w:hint="eastAsia" w:ascii="宋体" w:hAnsi="宋体" w:cs="宋体"/>
          <w:color w:val="auto"/>
          <w:kern w:val="0"/>
          <w:sz w:val="24"/>
        </w:rPr>
        <w:t>30分钟，每日1次，连续治疗10</w:t>
      </w:r>
      <w:r>
        <w:rPr>
          <w:rFonts w:hint="eastAsia" w:ascii="宋体" w:hAnsi="宋体" w:cs="宋体"/>
          <w:color w:val="auto"/>
          <w:sz w:val="24"/>
          <w:lang w:val="zh-CN"/>
        </w:rPr>
        <w:t>～</w:t>
      </w:r>
      <w:r>
        <w:rPr>
          <w:rFonts w:hint="eastAsia" w:ascii="宋体" w:hAnsi="宋体" w:cs="宋体"/>
          <w:color w:val="auto"/>
          <w:kern w:val="0"/>
          <w:sz w:val="24"/>
        </w:rPr>
        <w:t>14天。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</w:rPr>
        <w:t>）气血两虚证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治法：补气养血，缓急止痛。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推荐方药：八珍汤加减。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熟  地15g  川  芎 9g  当  归12g  炒白芍12g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炒白术15g  党  参12g  茯  苓15g  黄  芪20g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鸡血藤15g  甘  草 6g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水煎服  日一剂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加减：若兼阴血亏虚，阴不敛阳者，加天麻15g、钩藤20g、山萸肉12g。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自制剂：口服益气熄风胶囊2.4g 日3次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针灸治疗：取穴脾俞、胃俞、足三里、百会等穴，用针刺或艾灸刺激穴位，以补法为主要，留针或艾灸20</w:t>
      </w:r>
      <w:r>
        <w:rPr>
          <w:rFonts w:hint="eastAsia" w:ascii="宋体" w:hAnsi="宋体" w:cs="宋体"/>
          <w:color w:val="auto"/>
          <w:sz w:val="24"/>
          <w:lang w:val="zh-CN"/>
        </w:rPr>
        <w:t>～</w:t>
      </w:r>
      <w:r>
        <w:rPr>
          <w:rFonts w:hint="eastAsia" w:ascii="宋体" w:hAnsi="宋体" w:cs="宋体"/>
          <w:color w:val="auto"/>
          <w:kern w:val="0"/>
          <w:sz w:val="24"/>
        </w:rPr>
        <w:t>30分钟，每日1次，连续治疗10</w:t>
      </w:r>
      <w:r>
        <w:rPr>
          <w:rFonts w:hint="eastAsia" w:ascii="宋体" w:hAnsi="宋体" w:cs="宋体"/>
          <w:color w:val="auto"/>
          <w:sz w:val="24"/>
          <w:lang w:val="zh-CN"/>
        </w:rPr>
        <w:t>～</w:t>
      </w:r>
      <w:r>
        <w:rPr>
          <w:rFonts w:hint="eastAsia" w:ascii="宋体" w:hAnsi="宋体" w:cs="宋体"/>
          <w:color w:val="auto"/>
          <w:kern w:val="0"/>
          <w:sz w:val="24"/>
        </w:rPr>
        <w:t>14天。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）肝肾亏虚证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治法：滋养肝肾，育阴潜阳。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推荐方药：大补元煎加减。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熟  地24g  枸杞子24g  女贞子18g  山萸肉12g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龟  板12g</w:t>
      </w:r>
      <w:r>
        <w:rPr>
          <w:rFonts w:hint="eastAsia" w:ascii="宋体" w:hAnsi="宋体"/>
          <w:color w:val="auto"/>
          <w:sz w:val="24"/>
          <w:vertAlign w:val="superscript"/>
        </w:rPr>
        <w:t>先煎</w:t>
      </w:r>
      <w:r>
        <w:rPr>
          <w:rFonts w:hint="eastAsia" w:ascii="宋体" w:hAnsi="宋体"/>
          <w:color w:val="auto"/>
          <w:sz w:val="24"/>
        </w:rPr>
        <w:t>杜  仲12g  续  断12g  山  药15g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当  归12g  炒白芍12g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         水煎服  日一剂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自制剂：口服养阴熄风胶囊2g 日3次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加减：兼肾阴亏虚、虚火上炎，症见头面烘热、时伴汗出者加知母9g、黄柏9g，或方用知柏地黄丸。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Style w:val="4"/>
          <w:rFonts w:hint="eastAsia" w:ascii="宋体" w:hAnsi="宋体" w:cs="宋体"/>
          <w:color w:val="auto"/>
          <w:sz w:val="24"/>
          <w:lang w:val="zh-CN"/>
        </w:rPr>
      </w:pPr>
      <w:r>
        <w:rPr>
          <w:rFonts w:hint="eastAsia" w:ascii="宋体" w:hAnsi="宋体" w:cs="宋体"/>
          <w:color w:val="auto"/>
          <w:sz w:val="24"/>
          <w:lang w:val="zh-CN"/>
        </w:rPr>
        <w:t>针灸治疗：取穴百会、悬钟、肾俞、太溪等穴，用针刺或艾灸刺激穴位，以补法为主，留针或艾灸20～30分钟，每日1次，连续治疗10～14天。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（二）静脉滴注中药注射液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在偏头痛发作期或住院患者可辨证选用中药注射液静脉滴注。肝阳上亢证者选用天麻素注射液；瘀血阻络证者选用丹参川芎嗪注射液、参芎葡萄糖注射液、疏血通注射液等；气血两虚证者选用黄芪注射液。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（三）其他治法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．推拿疗法：一般头痛可按摩太阳，推印堂，拿风池，点按合谷穴。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．可选用阿是穴邻点透刺加缠针震颤法、热敏灸疗法、浅针疗法、火针疗法等，用于治疗头痛发作期或预防性治疗。</w:t>
      </w:r>
    </w:p>
    <w:p>
      <w:pPr>
        <w:widowControl/>
        <w:spacing w:line="440" w:lineRule="exact"/>
        <w:ind w:firstLine="540" w:firstLineChars="225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）阿是穴邻点透刺加缠针震颤法</w:t>
      </w:r>
    </w:p>
    <w:p>
      <w:pPr>
        <w:spacing w:line="440" w:lineRule="exact"/>
        <w:ind w:firstLine="540" w:firstLineChars="225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标出阿是穴，使用</w:t>
      </w:r>
      <w:r>
        <w:rPr>
          <w:rFonts w:ascii="宋体" w:hAnsi="宋体"/>
          <w:color w:val="auto"/>
          <w:sz w:val="24"/>
        </w:rPr>
        <w:t>0.30mm</w:t>
      </w:r>
      <w:r>
        <w:rPr>
          <w:rFonts w:hint="eastAsia" w:ascii="宋体" w:hAnsi="宋体"/>
          <w:color w:val="auto"/>
          <w:sz w:val="24"/>
        </w:rPr>
        <w:t>直径，长</w:t>
      </w:r>
      <w:r>
        <w:rPr>
          <w:rFonts w:ascii="宋体" w:hAnsi="宋体"/>
          <w:color w:val="auto"/>
          <w:sz w:val="24"/>
        </w:rPr>
        <w:t>40mm</w:t>
      </w:r>
      <w:r>
        <w:rPr>
          <w:rFonts w:hint="eastAsia" w:ascii="宋体" w:hAnsi="宋体"/>
          <w:color w:val="auto"/>
          <w:sz w:val="24"/>
        </w:rPr>
        <w:t>的不锈钢毫针，以</w:t>
      </w:r>
      <w:r>
        <w:rPr>
          <w:rFonts w:ascii="宋体" w:hAnsi="宋体"/>
          <w:color w:val="auto"/>
          <w:sz w:val="24"/>
        </w:rPr>
        <w:t>10</w:t>
      </w:r>
      <w:r>
        <w:rPr>
          <w:rFonts w:hint="eastAsia" w:ascii="宋体" w:hAnsi="宋体"/>
          <w:color w:val="auto"/>
          <w:sz w:val="24"/>
        </w:rPr>
        <w:t>～</w:t>
      </w:r>
      <w:r>
        <w:rPr>
          <w:rFonts w:ascii="宋体" w:hAnsi="宋体"/>
          <w:color w:val="auto"/>
          <w:sz w:val="24"/>
        </w:rPr>
        <w:t>15</w:t>
      </w:r>
      <w:r>
        <w:rPr>
          <w:rFonts w:hint="eastAsia" w:ascii="宋体" w:hAnsi="宋体"/>
          <w:color w:val="auto"/>
          <w:sz w:val="24"/>
        </w:rPr>
        <w:t>度的角度进针，缓慢边捻转边向阿是穴透刺；得气后，向右轻轻捻转针柄</w:t>
      </w:r>
      <w:r>
        <w:rPr>
          <w:rFonts w:ascii="宋体" w:hAnsi="宋体"/>
          <w:color w:val="auto"/>
          <w:sz w:val="24"/>
        </w:rPr>
        <w:t>180</w:t>
      </w:r>
      <w:r>
        <w:rPr>
          <w:rFonts w:hint="eastAsia" w:ascii="宋体" w:hAnsi="宋体"/>
          <w:color w:val="auto"/>
          <w:sz w:val="24"/>
        </w:rPr>
        <w:t>～</w:t>
      </w:r>
      <w:r>
        <w:rPr>
          <w:rFonts w:ascii="宋体" w:hAnsi="宋体"/>
          <w:color w:val="auto"/>
          <w:sz w:val="24"/>
        </w:rPr>
        <w:t>360</w:t>
      </w:r>
      <w:r>
        <w:rPr>
          <w:rFonts w:hint="eastAsia" w:ascii="宋体" w:hAnsi="宋体"/>
          <w:color w:val="auto"/>
          <w:sz w:val="24"/>
        </w:rPr>
        <w:t>度，使软组织轻轻缠绕针尖，此时，患者针感会增强，然后行</w:t>
      </w:r>
      <w:r>
        <w:rPr>
          <w:rFonts w:ascii="宋体" w:hAnsi="宋体"/>
          <w:color w:val="auto"/>
          <w:sz w:val="24"/>
        </w:rPr>
        <w:t>250</w:t>
      </w:r>
      <w:r>
        <w:rPr>
          <w:rFonts w:hint="eastAsia" w:ascii="宋体" w:hAnsi="宋体"/>
          <w:color w:val="auto"/>
          <w:sz w:val="24"/>
        </w:rPr>
        <w:t>～</w:t>
      </w:r>
      <w:r>
        <w:rPr>
          <w:rFonts w:ascii="宋体" w:hAnsi="宋体"/>
          <w:color w:val="auto"/>
          <w:sz w:val="24"/>
        </w:rPr>
        <w:t>500</w:t>
      </w:r>
      <w:r>
        <w:rPr>
          <w:rFonts w:hint="eastAsia" w:ascii="宋体" w:hAnsi="宋体"/>
          <w:color w:val="auto"/>
          <w:sz w:val="24"/>
        </w:rPr>
        <w:t>次</w:t>
      </w:r>
      <w:r>
        <w:rPr>
          <w:rFonts w:ascii="宋体" w:hAnsi="宋体"/>
          <w:color w:val="auto"/>
          <w:sz w:val="24"/>
        </w:rPr>
        <w:t>/</w:t>
      </w:r>
      <w:r>
        <w:rPr>
          <w:rFonts w:hint="eastAsia" w:ascii="宋体" w:hAnsi="宋体"/>
          <w:color w:val="auto"/>
          <w:sz w:val="24"/>
        </w:rPr>
        <w:t>分的震颤法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分钟，轻轻回转针柄</w:t>
      </w:r>
      <w:r>
        <w:rPr>
          <w:rFonts w:ascii="宋体" w:hAnsi="宋体"/>
          <w:color w:val="auto"/>
          <w:sz w:val="24"/>
        </w:rPr>
        <w:t>180</w:t>
      </w:r>
      <w:r>
        <w:rPr>
          <w:rFonts w:hint="eastAsia" w:ascii="宋体" w:hAnsi="宋体"/>
          <w:color w:val="auto"/>
          <w:sz w:val="24"/>
        </w:rPr>
        <w:t>～</w:t>
      </w:r>
      <w:r>
        <w:rPr>
          <w:rFonts w:ascii="宋体" w:hAnsi="宋体"/>
          <w:color w:val="auto"/>
          <w:sz w:val="24"/>
        </w:rPr>
        <w:t>360</w:t>
      </w:r>
      <w:r>
        <w:rPr>
          <w:rFonts w:hint="eastAsia" w:ascii="宋体" w:hAnsi="宋体"/>
          <w:color w:val="auto"/>
          <w:sz w:val="24"/>
        </w:rPr>
        <w:t>度，留针</w:t>
      </w: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分钟；如此反复操作</w:t>
      </w: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次后出针。</w:t>
      </w:r>
    </w:p>
    <w:p>
      <w:pPr>
        <w:spacing w:line="440" w:lineRule="exact"/>
        <w:ind w:firstLine="540" w:firstLineChars="225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注意事项：在针下空松时缓慢出针，按压针孔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分钟以防出血。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）热敏灸疗法：热敏穴位以头面部、背部及小腿外侧为高发区，多出现在头部局部压痛点、风池、率谷、至阳、肝俞、阳陵泉等区域。每次选取上述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～</w:t>
      </w: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</w:rPr>
        <w:t>组穴位。每次治疗以灸至感传消失为度，每天</w:t>
      </w:r>
      <w:r>
        <w:rPr>
          <w:rFonts w:ascii="宋体" w:hAnsi="宋体"/>
          <w:color w:val="auto"/>
          <w:sz w:val="24"/>
        </w:rPr>
        <w:t>1-2</w:t>
      </w:r>
      <w:r>
        <w:rPr>
          <w:rFonts w:hint="eastAsia" w:ascii="宋体" w:hAnsi="宋体"/>
          <w:color w:val="auto"/>
          <w:sz w:val="24"/>
        </w:rPr>
        <w:t>次。</w:t>
      </w:r>
      <w:r>
        <w:rPr>
          <w:rFonts w:ascii="宋体" w:hAnsi="宋体"/>
          <w:color w:val="auto"/>
          <w:sz w:val="24"/>
        </w:rPr>
        <w:t>10</w:t>
      </w:r>
      <w:r>
        <w:rPr>
          <w:rFonts w:hint="eastAsia" w:ascii="宋体" w:hAnsi="宋体"/>
          <w:color w:val="auto"/>
          <w:sz w:val="24"/>
        </w:rPr>
        <w:t>次为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个疗程。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</w:rPr>
        <w:t>）浅针疗法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取百会、合谷（双侧）、上星、神庭、太阳（双侧）、列缺，宜先补后泻。久病者，宜补多泻少。痰多，加尺泽（双侧），用平补平泻；风邪外感，加外关（双侧）、风府、大椎，用泻法；湿盛，加脾俞（双侧），用补法，小肠俞（双侧），用泻法。每日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次，</w:t>
      </w:r>
      <w:r>
        <w:rPr>
          <w:rFonts w:ascii="宋体" w:hAnsi="宋体"/>
          <w:color w:val="auto"/>
          <w:sz w:val="24"/>
        </w:rPr>
        <w:t>10</w:t>
      </w:r>
      <w:r>
        <w:rPr>
          <w:rFonts w:hint="eastAsia" w:ascii="宋体" w:hAnsi="宋体"/>
          <w:color w:val="auto"/>
          <w:sz w:val="24"/>
        </w:rPr>
        <w:t>次为一疗程，疗程间隔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星期。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</w:rPr>
        <w:t>）火针疗法：取阿是穴（痛点）。局部酒精常规消毒，选用细火针，烧红烧透后，对准阿是穴，速刺疾出。不留针。出针后用消毒干棉球重按针孔片刻，每周治疗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次，</w:t>
      </w: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次为一疗程。点刺头部痛点注意速度宜快，避免烧燃头发。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3</w:t>
      </w:r>
      <w:r>
        <w:rPr>
          <w:rFonts w:hint="eastAsia" w:ascii="宋体" w:hAnsi="宋体"/>
          <w:color w:val="auto"/>
          <w:sz w:val="24"/>
        </w:rPr>
        <w:t>．埋针治疗；</w:t>
      </w:r>
      <w:r>
        <w:rPr>
          <w:rFonts w:hint="eastAsia" w:ascii="宋体" w:hAnsi="宋体" w:cs="宋体"/>
          <w:color w:val="auto"/>
          <w:kern w:val="0"/>
          <w:sz w:val="24"/>
        </w:rPr>
        <w:t>根据经络巡行路线，结合辩证，选用合谷、列缺、风池、头维、百会、阳陵泉埋针以达到通经活络止痛的效果。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4. 根据病情可选择</w:t>
      </w:r>
      <w:r>
        <w:rPr>
          <w:rFonts w:hint="eastAsia" w:ascii="宋体" w:hAnsi="宋体"/>
          <w:color w:val="auto"/>
          <w:sz w:val="24"/>
        </w:rPr>
        <w:t>塞鼻法，</w:t>
      </w:r>
      <w:r>
        <w:rPr>
          <w:rFonts w:hint="eastAsia" w:ascii="宋体" w:hAnsi="宋体" w:cs="宋体"/>
          <w:color w:val="auto"/>
          <w:kern w:val="0"/>
          <w:sz w:val="24"/>
        </w:rPr>
        <w:t>选用活血、通络、止痛等中药研细末后，用布袋包少许药末塞鼻。左侧头痛塞右鼻孔，右侧头痛塞左鼻孔，发作时用。</w:t>
      </w:r>
      <w:r>
        <w:rPr>
          <w:rFonts w:hint="eastAsia" w:ascii="宋体" w:hAnsi="宋体"/>
          <w:color w:val="auto"/>
          <w:sz w:val="24"/>
        </w:rPr>
        <w:t>如用川芎、白芷、制远志各</w:t>
      </w:r>
      <w:r>
        <w:rPr>
          <w:rFonts w:ascii="宋体" w:hAnsi="宋体"/>
          <w:color w:val="auto"/>
          <w:sz w:val="24"/>
        </w:rPr>
        <w:t>50g</w:t>
      </w:r>
      <w:r>
        <w:rPr>
          <w:rFonts w:hint="eastAsia" w:ascii="宋体" w:hAnsi="宋体"/>
          <w:color w:val="auto"/>
          <w:sz w:val="24"/>
        </w:rPr>
        <w:t>，冰片</w:t>
      </w:r>
      <w:r>
        <w:rPr>
          <w:rFonts w:ascii="宋体" w:hAnsi="宋体"/>
          <w:color w:val="auto"/>
          <w:sz w:val="24"/>
        </w:rPr>
        <w:t>7g</w:t>
      </w:r>
      <w:r>
        <w:rPr>
          <w:rFonts w:hint="eastAsia" w:ascii="宋体" w:hAnsi="宋体"/>
          <w:color w:val="auto"/>
          <w:sz w:val="24"/>
        </w:rPr>
        <w:t>，共为细末，和匀，用布袋包少许药末塞鼻。</w:t>
      </w:r>
      <w:r>
        <w:rPr>
          <w:rFonts w:hint="eastAsia" w:ascii="宋体" w:hAnsi="宋体" w:cs="宋体"/>
          <w:color w:val="auto"/>
          <w:kern w:val="0"/>
          <w:sz w:val="24"/>
        </w:rPr>
        <w:t>也可采用搐鼻法，将中药研末后，每次用少许药末吸入鼻内。</w:t>
      </w:r>
      <w:r>
        <w:rPr>
          <w:rFonts w:ascii="宋体" w:hAnsi="宋体"/>
          <w:color w:val="auto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5．相关中医诊疗设备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红外线治疗仪</w:t>
      </w:r>
      <w:r>
        <w:rPr>
          <w:rFonts w:hint="eastAsia" w:ascii="宋体" w:hAnsi="宋体"/>
          <w:color w:val="auto"/>
          <w:sz w:val="24"/>
        </w:rPr>
        <w:t>可辅助止痛。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（四）内科基础治疗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如头痛发作仍不能缓解，可配合应用其他能缓解偏头痛发作的治疗方法，</w:t>
      </w:r>
      <w:r>
        <w:rPr>
          <w:rFonts w:hint="eastAsia" w:ascii="宋体" w:hAnsi="宋体"/>
          <w:color w:val="auto"/>
          <w:sz w:val="24"/>
        </w:rPr>
        <w:t>以镇静、镇痛、调节血管舒缩功能为治疗原则，可选用止吐药、非甾体类药、曲坦类药等。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积极除去诱因，如避免食用富含酪氨酸或亚硝酸盐的食物；停用血管扩张剂或口服避孕药等可能诱发头痛发作的药物；注意心理疏导，避免紧张、焦虑、疲劳等诱发因素。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（五）护理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护理的内容包括体位选择、饮食、脑科观察、并发症的预防与护理等，并注意做好健康宣教工作。</w:t>
      </w:r>
    </w:p>
    <w:p>
      <w:pPr>
        <w:spacing w:line="440" w:lineRule="exact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三、疗效评价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（一）评价标准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．发作期疗效评价参照以下标准（参考</w:t>
      </w:r>
      <w:r>
        <w:rPr>
          <w:rFonts w:ascii="宋体" w:hAnsi="宋体"/>
          <w:color w:val="auto"/>
          <w:sz w:val="24"/>
        </w:rPr>
        <w:t>European Federation of Neurological Societies</w:t>
      </w: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EFNS</w:t>
      </w:r>
      <w:r>
        <w:rPr>
          <w:rFonts w:hint="eastAsia" w:ascii="宋体" w:hAnsi="宋体"/>
          <w:color w:val="auto"/>
          <w:sz w:val="24"/>
        </w:rPr>
        <w:t>）</w:t>
      </w:r>
      <w:r>
        <w:rPr>
          <w:rFonts w:ascii="宋体" w:hAnsi="宋体"/>
          <w:color w:val="auto"/>
          <w:sz w:val="24"/>
        </w:rPr>
        <w:t>2006</w:t>
      </w:r>
      <w:r>
        <w:rPr>
          <w:rFonts w:hint="eastAsia" w:ascii="宋体" w:hAnsi="宋体"/>
          <w:color w:val="auto"/>
          <w:sz w:val="24"/>
        </w:rPr>
        <w:t>年《</w:t>
      </w:r>
      <w:r>
        <w:rPr>
          <w:rFonts w:ascii="宋体" w:hAnsi="宋体"/>
          <w:color w:val="auto"/>
          <w:sz w:val="24"/>
        </w:rPr>
        <w:t>EFNS guideline on the drug treatment of migraine report of an EFNS task Force</w:t>
      </w:r>
      <w:r>
        <w:rPr>
          <w:rFonts w:hint="eastAsia" w:ascii="宋体" w:hAnsi="宋体"/>
          <w:color w:val="auto"/>
          <w:sz w:val="24"/>
        </w:rPr>
        <w:t>》、</w:t>
      </w:r>
      <w:r>
        <w:rPr>
          <w:rFonts w:ascii="宋体" w:hAnsi="宋体"/>
          <w:color w:val="auto"/>
          <w:sz w:val="24"/>
        </w:rPr>
        <w:t>2009</w:t>
      </w:r>
      <w:r>
        <w:rPr>
          <w:rFonts w:hint="eastAsia" w:ascii="宋体" w:hAnsi="宋体"/>
          <w:color w:val="auto"/>
          <w:sz w:val="24"/>
        </w:rPr>
        <w:t>年《</w:t>
      </w:r>
      <w:r>
        <w:rPr>
          <w:rFonts w:ascii="宋体" w:hAnsi="宋体"/>
          <w:color w:val="auto"/>
          <w:sz w:val="24"/>
        </w:rPr>
        <w:t>guideline on the drug treatment of migraine revised report of an EFNS task force</w:t>
      </w:r>
      <w:r>
        <w:rPr>
          <w:rFonts w:hint="eastAsia" w:ascii="宋体" w:hAnsi="宋体"/>
          <w:color w:val="auto"/>
          <w:sz w:val="24"/>
        </w:rPr>
        <w:t>》）：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）治愈：用药</w:t>
      </w:r>
      <w:r>
        <w:rPr>
          <w:rFonts w:ascii="宋体" w:hAnsi="宋体"/>
          <w:color w:val="auto"/>
          <w:sz w:val="24"/>
        </w:rPr>
        <w:t>24</w:t>
      </w:r>
      <w:r>
        <w:rPr>
          <w:rFonts w:hint="eastAsia" w:ascii="宋体" w:hAnsi="宋体"/>
          <w:color w:val="auto"/>
          <w:sz w:val="24"/>
        </w:rPr>
        <w:t>小时内疼痛消失，其后</w:t>
      </w:r>
      <w:r>
        <w:rPr>
          <w:rFonts w:ascii="宋体" w:hAnsi="宋体"/>
          <w:color w:val="auto"/>
          <w:sz w:val="24"/>
        </w:rPr>
        <w:t>48</w:t>
      </w:r>
      <w:r>
        <w:rPr>
          <w:rFonts w:hint="eastAsia" w:ascii="宋体" w:hAnsi="宋体"/>
          <w:color w:val="auto"/>
          <w:sz w:val="24"/>
        </w:rPr>
        <w:t>小时内头痛无再次发作。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）有效：用药</w:t>
      </w:r>
      <w:r>
        <w:rPr>
          <w:rFonts w:ascii="宋体" w:hAnsi="宋体"/>
          <w:color w:val="auto"/>
          <w:sz w:val="24"/>
        </w:rPr>
        <w:t>24</w:t>
      </w:r>
      <w:r>
        <w:rPr>
          <w:rFonts w:hint="eastAsia" w:ascii="宋体" w:hAnsi="宋体"/>
          <w:color w:val="auto"/>
          <w:sz w:val="24"/>
        </w:rPr>
        <w:t>小时内头痛症状从中度、重度减轻到轻度，其后</w:t>
      </w:r>
      <w:r>
        <w:rPr>
          <w:rFonts w:ascii="宋体" w:hAnsi="宋体"/>
          <w:color w:val="auto"/>
          <w:sz w:val="24"/>
        </w:rPr>
        <w:t>48</w:t>
      </w:r>
      <w:r>
        <w:rPr>
          <w:rFonts w:hint="eastAsia" w:ascii="宋体" w:hAnsi="宋体"/>
          <w:color w:val="auto"/>
          <w:sz w:val="24"/>
        </w:rPr>
        <w:t>小时内并维持疼痛减轻。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</w:rPr>
        <w:t>）无效：用药</w:t>
      </w:r>
      <w:r>
        <w:rPr>
          <w:rFonts w:ascii="宋体" w:hAnsi="宋体"/>
          <w:color w:val="auto"/>
          <w:sz w:val="24"/>
        </w:rPr>
        <w:t>72</w:t>
      </w:r>
      <w:r>
        <w:rPr>
          <w:rFonts w:hint="eastAsia" w:ascii="宋体" w:hAnsi="宋体"/>
          <w:color w:val="auto"/>
          <w:sz w:val="24"/>
        </w:rPr>
        <w:t>小时内头痛无明显缓解。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．预防性治疗的疗效评价按以下标准：利用头痛日记记录治疗前后头痛每</w:t>
      </w:r>
      <w:r>
        <w:rPr>
          <w:rFonts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</w:rPr>
        <w:t>周平均发作次数、每</w:t>
      </w:r>
      <w:r>
        <w:rPr>
          <w:rFonts w:ascii="宋体" w:hAnsi="宋体"/>
          <w:color w:val="auto"/>
          <w:sz w:val="24"/>
        </w:rPr>
        <w:t>4</w:t>
      </w:r>
      <w:r>
        <w:rPr>
          <w:rFonts w:hint="eastAsia" w:ascii="宋体" w:hAnsi="宋体"/>
          <w:color w:val="auto"/>
          <w:sz w:val="24"/>
        </w:rPr>
        <w:t>周平均头痛天数以及头痛程度的分级，并根据积分法判定疗效。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116840</wp:posOffset>
                </wp:positionV>
                <wp:extent cx="1645920" cy="297180"/>
                <wp:effectExtent l="4445" t="4445" r="6985" b="222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97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疗前积分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疗后积分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9.2pt;height:23.4pt;width:129.6pt;z-index:251659264;mso-width-relative:page;mso-height-relative:page;" filled="f" coordsize="21600,21600" o:gfxdata="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Ix7KNgAAAAJAQAADwAAAAAAAAABACAAAAAiAAAA&#10;ZHJzL2Rvd25yZXYueG1sUEsBAhQAFAAAAAgAh07iQH7Xl/YHAgAADQQAAA4AAAAAAAAAAQAgAAAA&#10;JwEAAGRycy9lMm9Eb2MueG1sUEsFBgAAAAAGAAYAWQEAAKAFAAAAAA==&#10;">
                <v:path/>
                <v:fill on="f"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疗前积分</w:t>
                      </w:r>
                      <w:r>
                        <w:rPr>
                          <w:rFonts w:ascii="宋体" w:hAnsi="宋体"/>
                          <w:sz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z w:val="24"/>
                        </w:rPr>
                        <w:t>疗后积分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157480</wp:posOffset>
                </wp:positionV>
                <wp:extent cx="1600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12.4pt;height:0pt;width:126pt;z-index:251661312;mso-width-relative:page;mso-height-relative:page;" filled="f" coordsize="21600,21600" o:gfxdata="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o5MSdUAAAAJAQAADwAAAAAAAAABACAAAAAiAAAAZHJzL2Rvd25yZXYueG1sUEsBAhQAFAAA&#10;AAgAh07iQMEVdBXyAQAA5AMAAA4AAAAAAAAAAQAgAAAAJA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宋体" w:hAnsi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1143000" cy="297180"/>
                <wp:effectExtent l="4445" t="4445" r="14605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</w:rPr>
                              <w:t>疗前积分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75pt;margin-top:12.6pt;height:23.4pt;width:90pt;z-index:251660288;mso-width-relative:page;mso-height-relative:page;" coordsize="21600,21600" o:gfxdata="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k0x79cAAAAJAQAADwAAAAAAAAABACAAAAAiAAAA&#10;ZHJzL2Rvd25yZXYueG1sUEsBAhQAFAAAAAgAh07iQP7SJ7UIAgAANgQAAA4AAAAAAAAAAQAgAAAA&#10;JgEAAGRycy9lMm9Eb2MueG1sUEsFBgAAAAAGAAYAWQEAAKAFAAAAAA==&#10;">
                <v:path/>
                <v:fill focussize="0,0"/>
                <v:stroke color="#FFFFF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</w:rPr>
                        <w:t>疗前积分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auto"/>
          <w:sz w:val="24"/>
        </w:rPr>
        <w:t>疗效指数（</w:t>
      </w:r>
      <w:r>
        <w:rPr>
          <w:rFonts w:ascii="宋体" w:hAnsi="宋体"/>
          <w:color w:val="auto"/>
          <w:sz w:val="24"/>
        </w:rPr>
        <w:t>n</w:t>
      </w:r>
      <w:r>
        <w:rPr>
          <w:rFonts w:hint="eastAsia" w:ascii="宋体" w:hAnsi="宋体"/>
          <w:color w:val="auto"/>
          <w:sz w:val="24"/>
        </w:rPr>
        <w:t>）</w:t>
      </w:r>
      <w:r>
        <w:rPr>
          <w:rFonts w:ascii="宋体" w:hAnsi="宋体"/>
          <w:color w:val="auto"/>
          <w:sz w:val="24"/>
        </w:rPr>
        <w:t xml:space="preserve">= </w:t>
      </w:r>
      <w:r>
        <w:rPr>
          <w:rFonts w:hint="eastAsia" w:ascii="宋体" w:hAnsi="宋体"/>
          <w:color w:val="auto"/>
          <w:sz w:val="24"/>
        </w:rPr>
        <w:t xml:space="preserve">                         ×</w:t>
      </w:r>
      <w:r>
        <w:rPr>
          <w:rFonts w:ascii="宋体" w:hAnsi="宋体"/>
          <w:color w:val="auto"/>
          <w:sz w:val="24"/>
        </w:rPr>
        <w:t>100%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临床控制：临床症状、体征积分改善≥</w:t>
      </w:r>
      <w:r>
        <w:rPr>
          <w:rFonts w:ascii="宋体" w:hAnsi="宋体"/>
          <w:color w:val="auto"/>
          <w:sz w:val="24"/>
        </w:rPr>
        <w:t>95%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显</w:t>
      </w:r>
      <w:r>
        <w:rPr>
          <w:rFonts w:ascii="宋体" w:hAnsi="宋体"/>
          <w:color w:val="auto"/>
          <w:sz w:val="24"/>
        </w:rPr>
        <w:t xml:space="preserve">    </w:t>
      </w:r>
      <w:r>
        <w:rPr>
          <w:rFonts w:hint="eastAsia" w:ascii="宋体" w:hAnsi="宋体"/>
          <w:color w:val="auto"/>
          <w:sz w:val="24"/>
        </w:rPr>
        <w:t>效：临床症状、体征积分改善≥</w:t>
      </w:r>
      <w:r>
        <w:rPr>
          <w:rFonts w:ascii="宋体" w:hAnsi="宋体"/>
          <w:color w:val="auto"/>
          <w:sz w:val="24"/>
        </w:rPr>
        <w:t xml:space="preserve">70% </w:t>
      </w:r>
      <w:r>
        <w:rPr>
          <w:rFonts w:hint="eastAsia" w:ascii="宋体" w:hAnsi="宋体"/>
          <w:color w:val="auto"/>
          <w:sz w:val="24"/>
        </w:rPr>
        <w:t>＜</w:t>
      </w:r>
      <w:r>
        <w:rPr>
          <w:rFonts w:ascii="宋体" w:hAnsi="宋体"/>
          <w:color w:val="auto"/>
          <w:sz w:val="24"/>
        </w:rPr>
        <w:t>95%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有</w:t>
      </w:r>
      <w:r>
        <w:rPr>
          <w:rFonts w:ascii="宋体" w:hAnsi="宋体"/>
          <w:color w:val="auto"/>
          <w:sz w:val="24"/>
        </w:rPr>
        <w:t xml:space="preserve">    </w:t>
      </w:r>
      <w:r>
        <w:rPr>
          <w:rFonts w:hint="eastAsia" w:ascii="宋体" w:hAnsi="宋体"/>
          <w:color w:val="auto"/>
          <w:sz w:val="24"/>
        </w:rPr>
        <w:t>效：临床症状、体征积分改善≥</w:t>
      </w:r>
      <w:r>
        <w:rPr>
          <w:rFonts w:ascii="宋体" w:hAnsi="宋体"/>
          <w:color w:val="auto"/>
          <w:sz w:val="24"/>
        </w:rPr>
        <w:t xml:space="preserve">30% </w:t>
      </w:r>
      <w:r>
        <w:rPr>
          <w:rFonts w:hint="eastAsia" w:ascii="宋体" w:hAnsi="宋体"/>
          <w:color w:val="auto"/>
          <w:sz w:val="24"/>
        </w:rPr>
        <w:t>＜</w:t>
      </w:r>
      <w:r>
        <w:rPr>
          <w:rFonts w:ascii="宋体" w:hAnsi="宋体"/>
          <w:color w:val="auto"/>
          <w:sz w:val="24"/>
        </w:rPr>
        <w:t>70%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无</w:t>
      </w:r>
      <w:r>
        <w:rPr>
          <w:rFonts w:ascii="宋体" w:hAnsi="宋体"/>
          <w:color w:val="auto"/>
          <w:sz w:val="24"/>
        </w:rPr>
        <w:t xml:space="preserve">    </w:t>
      </w:r>
      <w:r>
        <w:rPr>
          <w:rFonts w:hint="eastAsia" w:ascii="宋体" w:hAnsi="宋体"/>
          <w:color w:val="auto"/>
          <w:sz w:val="24"/>
        </w:rPr>
        <w:t>效：临床症状、体征积分改善＜</w:t>
      </w:r>
      <w:r>
        <w:rPr>
          <w:rFonts w:ascii="宋体" w:hAnsi="宋体"/>
          <w:color w:val="auto"/>
          <w:sz w:val="24"/>
        </w:rPr>
        <w:t>30%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（二）评价方法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选用症状记分法</w:t>
      </w:r>
      <w:r>
        <w:rPr>
          <w:rFonts w:ascii="宋体" w:hAnsi="宋体"/>
          <w:color w:val="auto"/>
          <w:sz w:val="24"/>
        </w:rPr>
        <w:t>+</w:t>
      </w:r>
      <w:r>
        <w:rPr>
          <w:rFonts w:hint="eastAsia" w:ascii="宋体" w:hAnsi="宋体"/>
          <w:color w:val="auto"/>
          <w:sz w:val="24"/>
        </w:rPr>
        <w:t>疼痛量表测定法来评价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．症状记分法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）主症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头痛发作次数：</w:t>
      </w:r>
      <w:r>
        <w:rPr>
          <w:rFonts w:ascii="宋体" w:hAnsi="宋体"/>
          <w:color w:val="auto"/>
          <w:sz w:val="24"/>
        </w:rPr>
        <w:t>0</w:t>
      </w:r>
      <w:r>
        <w:rPr>
          <w:rFonts w:hint="eastAsia" w:ascii="宋体" w:hAnsi="宋体"/>
          <w:color w:val="auto"/>
          <w:sz w:val="24"/>
        </w:rPr>
        <w:t>分：无发作。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3</w:t>
      </w:r>
      <w:r>
        <w:rPr>
          <w:rFonts w:hint="eastAsia" w:ascii="宋体" w:hAnsi="宋体"/>
          <w:color w:val="auto"/>
          <w:sz w:val="24"/>
        </w:rPr>
        <w:t>分：每月发作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次以下（≤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次）。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6</w:t>
      </w:r>
      <w:r>
        <w:rPr>
          <w:rFonts w:hint="eastAsia" w:ascii="宋体" w:hAnsi="宋体"/>
          <w:color w:val="auto"/>
          <w:sz w:val="24"/>
        </w:rPr>
        <w:t>分：每月发作</w:t>
      </w:r>
      <w:r>
        <w:rPr>
          <w:rFonts w:ascii="宋体" w:hAnsi="宋体"/>
          <w:color w:val="auto"/>
          <w:sz w:val="24"/>
        </w:rPr>
        <w:t>3-4</w:t>
      </w:r>
      <w:r>
        <w:rPr>
          <w:rFonts w:hint="eastAsia" w:ascii="宋体" w:hAnsi="宋体"/>
          <w:color w:val="auto"/>
          <w:sz w:val="24"/>
        </w:rPr>
        <w:t>次。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9</w:t>
      </w:r>
      <w:r>
        <w:rPr>
          <w:rFonts w:hint="eastAsia" w:ascii="宋体" w:hAnsi="宋体"/>
          <w:color w:val="auto"/>
          <w:sz w:val="24"/>
        </w:rPr>
        <w:t>分：每月发作</w:t>
      </w: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次以上（≥</w:t>
      </w: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次）。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注：如果头痛在上次缓解后</w:t>
      </w:r>
      <w:r>
        <w:rPr>
          <w:rFonts w:ascii="宋体" w:hAnsi="宋体"/>
          <w:bCs/>
          <w:color w:val="auto"/>
          <w:sz w:val="24"/>
        </w:rPr>
        <w:t>48</w:t>
      </w:r>
      <w:r>
        <w:rPr>
          <w:rFonts w:hint="eastAsia" w:ascii="宋体" w:hAnsi="宋体"/>
          <w:bCs/>
          <w:color w:val="auto"/>
          <w:sz w:val="24"/>
        </w:rPr>
        <w:t>小时内重新出现，应视为一次发作。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头痛持续时间：</w:t>
      </w:r>
      <w:r>
        <w:rPr>
          <w:rFonts w:ascii="宋体" w:hAnsi="宋体"/>
          <w:color w:val="auto"/>
          <w:sz w:val="24"/>
        </w:rPr>
        <w:t>0</w:t>
      </w:r>
      <w:r>
        <w:rPr>
          <w:rFonts w:hint="eastAsia" w:ascii="宋体" w:hAnsi="宋体"/>
          <w:color w:val="auto"/>
          <w:sz w:val="24"/>
        </w:rPr>
        <w:t>分：无发作。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3</w:t>
      </w:r>
      <w:r>
        <w:rPr>
          <w:rFonts w:hint="eastAsia" w:ascii="宋体" w:hAnsi="宋体"/>
          <w:color w:val="auto"/>
          <w:sz w:val="24"/>
        </w:rPr>
        <w:t>分：每月平均发作时间≤</w:t>
      </w:r>
      <w:r>
        <w:rPr>
          <w:rFonts w:ascii="宋体" w:hAnsi="宋体"/>
          <w:color w:val="auto"/>
          <w:sz w:val="24"/>
        </w:rPr>
        <w:t>12</w:t>
      </w:r>
      <w:r>
        <w:rPr>
          <w:rFonts w:hint="eastAsia" w:ascii="宋体" w:hAnsi="宋体"/>
          <w:color w:val="auto"/>
          <w:sz w:val="24"/>
        </w:rPr>
        <w:t>小时。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6</w:t>
      </w:r>
      <w:r>
        <w:rPr>
          <w:rFonts w:hint="eastAsia" w:ascii="宋体" w:hAnsi="宋体"/>
          <w:color w:val="auto"/>
          <w:sz w:val="24"/>
        </w:rPr>
        <w:t>分：每月平均发作时间持续＞</w:t>
      </w:r>
      <w:r>
        <w:rPr>
          <w:rFonts w:ascii="宋体" w:hAnsi="宋体"/>
          <w:color w:val="auto"/>
          <w:sz w:val="24"/>
        </w:rPr>
        <w:t>12</w:t>
      </w:r>
      <w:r>
        <w:rPr>
          <w:rFonts w:hint="eastAsia" w:ascii="宋体" w:hAnsi="宋体"/>
          <w:color w:val="auto"/>
          <w:sz w:val="24"/>
        </w:rPr>
        <w:t>小时≤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天。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9</w:t>
      </w:r>
      <w:r>
        <w:rPr>
          <w:rFonts w:hint="eastAsia" w:ascii="宋体" w:hAnsi="宋体"/>
          <w:color w:val="auto"/>
          <w:sz w:val="24"/>
        </w:rPr>
        <w:t>分：每月平均发作时间持续＞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天。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头痛程度分级：</w:t>
      </w:r>
      <w:r>
        <w:rPr>
          <w:rFonts w:ascii="宋体" w:hAnsi="宋体"/>
          <w:color w:val="auto"/>
          <w:sz w:val="24"/>
        </w:rPr>
        <w:t>0</w:t>
      </w:r>
      <w:r>
        <w:rPr>
          <w:rFonts w:hint="eastAsia" w:ascii="宋体" w:hAnsi="宋体"/>
          <w:color w:val="auto"/>
          <w:sz w:val="24"/>
        </w:rPr>
        <w:t>分：不痛。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3</w:t>
      </w:r>
      <w:r>
        <w:rPr>
          <w:rFonts w:hint="eastAsia" w:ascii="宋体" w:hAnsi="宋体"/>
          <w:color w:val="auto"/>
          <w:sz w:val="24"/>
        </w:rPr>
        <w:t>分：疼痛量表测定数字为</w:t>
      </w:r>
      <w:r>
        <w:rPr>
          <w:rFonts w:ascii="宋体" w:hAnsi="宋体"/>
          <w:color w:val="auto"/>
          <w:sz w:val="24"/>
        </w:rPr>
        <w:t>1-3.5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6</w:t>
      </w:r>
      <w:r>
        <w:rPr>
          <w:rFonts w:hint="eastAsia" w:ascii="宋体" w:hAnsi="宋体"/>
          <w:color w:val="auto"/>
          <w:sz w:val="24"/>
        </w:rPr>
        <w:t>分：疼痛量表测定数字为＞</w:t>
      </w:r>
      <w:r>
        <w:rPr>
          <w:rFonts w:ascii="宋体" w:hAnsi="宋体"/>
          <w:color w:val="auto"/>
          <w:sz w:val="24"/>
        </w:rPr>
        <w:t>3.5</w:t>
      </w:r>
      <w:r>
        <w:rPr>
          <w:rFonts w:hint="eastAsia" w:ascii="宋体" w:hAnsi="宋体"/>
          <w:color w:val="auto"/>
          <w:sz w:val="24"/>
        </w:rPr>
        <w:t>且≤</w:t>
      </w:r>
      <w:r>
        <w:rPr>
          <w:rFonts w:ascii="宋体" w:hAnsi="宋体"/>
          <w:color w:val="auto"/>
          <w:sz w:val="24"/>
        </w:rPr>
        <w:t>6.5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9</w:t>
      </w:r>
      <w:r>
        <w:rPr>
          <w:rFonts w:hint="eastAsia" w:ascii="宋体" w:hAnsi="宋体"/>
          <w:color w:val="auto"/>
          <w:sz w:val="24"/>
        </w:rPr>
        <w:t>分：疼痛量表测定数字为＞</w:t>
      </w:r>
      <w:r>
        <w:rPr>
          <w:rFonts w:ascii="宋体" w:hAnsi="宋体"/>
          <w:color w:val="auto"/>
          <w:sz w:val="24"/>
        </w:rPr>
        <w:t>6.5-10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伴随症状：</w:t>
      </w:r>
      <w:r>
        <w:rPr>
          <w:rFonts w:ascii="宋体" w:hAnsi="宋体"/>
          <w:color w:val="auto"/>
          <w:sz w:val="24"/>
        </w:rPr>
        <w:t xml:space="preserve">    0</w:t>
      </w:r>
      <w:r>
        <w:rPr>
          <w:rFonts w:hint="eastAsia" w:ascii="宋体" w:hAnsi="宋体"/>
          <w:color w:val="auto"/>
          <w:sz w:val="24"/>
        </w:rPr>
        <w:t>分：无。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1</w:t>
      </w:r>
      <w:r>
        <w:rPr>
          <w:rFonts w:hint="eastAsia" w:ascii="宋体" w:hAnsi="宋体"/>
          <w:color w:val="auto"/>
          <w:sz w:val="24"/>
        </w:rPr>
        <w:t>分：伴有恶心、呕吐，畏光、怕声其中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项。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2</w:t>
      </w:r>
      <w:r>
        <w:rPr>
          <w:rFonts w:hint="eastAsia" w:ascii="宋体" w:hAnsi="宋体"/>
          <w:color w:val="auto"/>
          <w:sz w:val="24"/>
        </w:rPr>
        <w:t>分：伴有恶心、呕吐，畏光、怕声其中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项。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3</w:t>
      </w:r>
      <w:r>
        <w:rPr>
          <w:rFonts w:hint="eastAsia" w:ascii="宋体" w:hAnsi="宋体"/>
          <w:color w:val="auto"/>
          <w:sz w:val="24"/>
        </w:rPr>
        <w:t>分：伴有恶心、呕吐，畏光、怕声其中</w:t>
      </w:r>
      <w:r>
        <w:rPr>
          <w:rFonts w:ascii="宋体" w:hAnsi="宋体"/>
          <w:color w:val="auto"/>
          <w:sz w:val="24"/>
        </w:rPr>
        <w:t>3</w:t>
      </w:r>
      <w:r>
        <w:rPr>
          <w:rFonts w:hint="eastAsia" w:ascii="宋体" w:hAnsi="宋体"/>
          <w:color w:val="auto"/>
          <w:sz w:val="24"/>
        </w:rPr>
        <w:t>项。</w:t>
      </w: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</w:t>
      </w: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）次症：其余症状，按项计算。无症状为</w:t>
      </w:r>
      <w:r>
        <w:rPr>
          <w:rFonts w:ascii="宋体" w:hAnsi="宋体"/>
          <w:color w:val="auto"/>
          <w:sz w:val="24"/>
        </w:rPr>
        <w:t>0</w:t>
      </w:r>
      <w:r>
        <w:rPr>
          <w:rFonts w:hint="eastAsia" w:ascii="宋体" w:hAnsi="宋体"/>
          <w:color w:val="auto"/>
          <w:sz w:val="24"/>
        </w:rPr>
        <w:t>分，有症状为</w:t>
      </w: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分。计算以上积分之和。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2</w:t>
      </w:r>
      <w:r>
        <w:rPr>
          <w:rFonts w:hint="eastAsia" w:ascii="宋体" w:hAnsi="宋体"/>
          <w:color w:val="auto"/>
          <w:sz w:val="24"/>
        </w:rPr>
        <w:t>．数字疼痛量表测定法</w:t>
      </w:r>
    </w:p>
    <w:p>
      <w:pPr>
        <w:overflowPunct w:val="0"/>
        <w:autoSpaceDE w:val="0"/>
        <w:autoSpaceDN w:val="0"/>
        <w:spacing w:line="440" w:lineRule="exact"/>
        <w:ind w:firstLine="480" w:firstLineChars="20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4"/>
        </w:rPr>
        <w:t>数字疼痛分级法（</w:t>
      </w:r>
      <w:r>
        <w:rPr>
          <w:rFonts w:ascii="宋体" w:hAnsi="宋体"/>
          <w:color w:val="auto"/>
          <w:sz w:val="24"/>
        </w:rPr>
        <w:t>NRS</w:t>
      </w:r>
      <w:r>
        <w:rPr>
          <w:rFonts w:hint="eastAsia" w:ascii="宋体" w:hAnsi="宋体"/>
          <w:color w:val="auto"/>
          <w:sz w:val="24"/>
        </w:rPr>
        <w:t>）：</w:t>
      </w:r>
      <w:r>
        <w:rPr>
          <w:rFonts w:ascii="宋体" w:hAnsi="宋体"/>
          <w:color w:val="auto"/>
          <w:sz w:val="24"/>
        </w:rPr>
        <w:t>0-10</w:t>
      </w:r>
      <w:r>
        <w:rPr>
          <w:rFonts w:hint="eastAsia" w:ascii="宋体" w:hAnsi="宋体"/>
          <w:color w:val="auto"/>
          <w:sz w:val="24"/>
        </w:rPr>
        <w:t>的数字代表不同程度的疼痛，</w:t>
      </w:r>
      <w:r>
        <w:rPr>
          <w:rFonts w:ascii="宋体" w:hAnsi="宋体"/>
          <w:color w:val="auto"/>
          <w:sz w:val="24"/>
        </w:rPr>
        <w:t>0</w:t>
      </w:r>
      <w:r>
        <w:rPr>
          <w:rFonts w:hint="eastAsia" w:ascii="宋体" w:hAnsi="宋体"/>
          <w:color w:val="auto"/>
          <w:sz w:val="24"/>
        </w:rPr>
        <w:t>为无痛，</w:t>
      </w:r>
      <w:r>
        <w:rPr>
          <w:rFonts w:ascii="宋体" w:hAnsi="宋体"/>
          <w:color w:val="auto"/>
          <w:sz w:val="24"/>
        </w:rPr>
        <w:t>10</w:t>
      </w:r>
      <w:r>
        <w:rPr>
          <w:rFonts w:hint="eastAsia" w:ascii="宋体" w:hAnsi="宋体"/>
          <w:color w:val="auto"/>
          <w:sz w:val="24"/>
        </w:rPr>
        <w:t>为最剧烈的疼痛，让患者自己圈出一个最能代表疼痛的数字。（</w:t>
      </w:r>
      <w:r>
        <w:rPr>
          <w:rFonts w:ascii="宋体" w:hAnsi="宋体"/>
          <w:color w:val="auto"/>
          <w:sz w:val="24"/>
        </w:rPr>
        <w:t>1-3.5</w:t>
      </w:r>
      <w:r>
        <w:rPr>
          <w:rFonts w:hint="eastAsia" w:ascii="宋体" w:hAnsi="宋体"/>
          <w:color w:val="auto"/>
          <w:sz w:val="24"/>
        </w:rPr>
        <w:t>为轻度，</w:t>
      </w:r>
      <w:r>
        <w:rPr>
          <w:rFonts w:ascii="宋体" w:hAnsi="宋体"/>
          <w:color w:val="auto"/>
          <w:sz w:val="24"/>
        </w:rPr>
        <w:t>3.6-6.5</w:t>
      </w:r>
      <w:r>
        <w:rPr>
          <w:rFonts w:hint="eastAsia" w:ascii="宋体" w:hAnsi="宋体"/>
          <w:color w:val="auto"/>
          <w:sz w:val="24"/>
        </w:rPr>
        <w:t>为中度，</w:t>
      </w:r>
      <w:r>
        <w:rPr>
          <w:rFonts w:ascii="宋体" w:hAnsi="宋体"/>
          <w:color w:val="auto"/>
          <w:sz w:val="24"/>
        </w:rPr>
        <w:t>6.6-10</w:t>
      </w:r>
      <w:r>
        <w:rPr>
          <w:rFonts w:hint="eastAsia" w:ascii="宋体" w:hAnsi="宋体"/>
          <w:color w:val="auto"/>
          <w:sz w:val="24"/>
        </w:rPr>
        <w:t>为重度）。</w:t>
      </w:r>
    </w:p>
    <w:p>
      <w:pPr>
        <w:overflowPunct w:val="0"/>
        <w:autoSpaceDE w:val="0"/>
        <w:autoSpaceDN w:val="0"/>
        <w:spacing w:line="44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34" w:type="dxa"/>
            <w:tcBorders>
              <w:bottom w:val="nil"/>
            </w:tcBorders>
            <w:noWrap w:val="0"/>
            <w:vAlign w:val="top"/>
          </w:tcPr>
          <w:p>
            <w:pPr>
              <w:spacing w:line="440" w:lineRule="exact"/>
              <w:ind w:firstLine="420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头痛程度：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234" w:type="dxa"/>
            <w:tcBorders>
              <w:top w:val="nil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auto"/>
                <w:sz w:val="28"/>
                <w:szCs w:val="28"/>
                <w:lang w:bidi="he-IL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|0</w:t>
            </w:r>
            <w:r>
              <w:rPr>
                <w:rFonts w:ascii="宋体" w:hAnsi="宋体"/>
                <w:color w:val="auto"/>
                <w:sz w:val="28"/>
                <w:szCs w:val="28"/>
                <w:rtl/>
                <w:lang w:bidi="he-IL"/>
              </w:rPr>
              <w:t>׀׀׀׀׀׀׀׀׀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│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1</w:t>
            </w:r>
            <w:r>
              <w:rPr>
                <w:rFonts w:ascii="宋体" w:hAnsi="宋体"/>
                <w:color w:val="auto"/>
                <w:sz w:val="28"/>
                <w:szCs w:val="28"/>
                <w:rtl/>
                <w:lang w:bidi="he-IL"/>
              </w:rPr>
              <w:t>׀׀׀׀׀׀׀׀׀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│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2</w:t>
            </w:r>
            <w:r>
              <w:rPr>
                <w:rFonts w:ascii="宋体" w:hAnsi="宋体"/>
                <w:color w:val="auto"/>
                <w:sz w:val="28"/>
                <w:szCs w:val="28"/>
                <w:rtl/>
                <w:lang w:bidi="he-IL"/>
              </w:rPr>
              <w:t>׀׀׀׀׀׀׀׀׀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bidi="he-IL"/>
              </w:rPr>
              <w:t>│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3</w:t>
            </w:r>
            <w:r>
              <w:rPr>
                <w:rFonts w:ascii="宋体" w:hAnsi="宋体"/>
                <w:color w:val="auto"/>
                <w:sz w:val="28"/>
                <w:szCs w:val="28"/>
                <w:rtl/>
                <w:lang w:bidi="he-IL"/>
              </w:rPr>
              <w:t>׀׀׀׀׀׀׀׀׀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bidi="he-IL"/>
              </w:rPr>
              <w:t>│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4</w:t>
            </w:r>
            <w:r>
              <w:rPr>
                <w:rFonts w:ascii="宋体" w:hAnsi="宋体"/>
                <w:color w:val="auto"/>
                <w:sz w:val="28"/>
                <w:szCs w:val="28"/>
                <w:rtl/>
                <w:lang w:bidi="he-IL"/>
              </w:rPr>
              <w:t>׀׀׀׀׀׀׀׀׀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bidi="he-IL"/>
              </w:rPr>
              <w:t>│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5</w:t>
            </w:r>
            <w:r>
              <w:rPr>
                <w:rFonts w:ascii="宋体" w:hAnsi="宋体"/>
                <w:color w:val="auto"/>
                <w:sz w:val="28"/>
                <w:szCs w:val="28"/>
                <w:rtl/>
                <w:lang w:bidi="he-IL"/>
              </w:rPr>
              <w:t>׀׀׀׀׀׀׀׀׀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bidi="he-IL"/>
              </w:rPr>
              <w:t>│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6</w:t>
            </w:r>
            <w:r>
              <w:rPr>
                <w:rFonts w:ascii="宋体" w:hAnsi="宋体"/>
                <w:color w:val="auto"/>
                <w:sz w:val="28"/>
                <w:szCs w:val="28"/>
                <w:rtl/>
                <w:lang w:bidi="he-IL"/>
              </w:rPr>
              <w:t>׀׀׀׀׀׀׀׀׀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bidi="he-IL"/>
              </w:rPr>
              <w:t>│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7</w:t>
            </w:r>
            <w:r>
              <w:rPr>
                <w:rFonts w:ascii="宋体" w:hAnsi="宋体"/>
                <w:color w:val="auto"/>
                <w:sz w:val="28"/>
                <w:szCs w:val="28"/>
                <w:rtl/>
                <w:lang w:bidi="he-IL"/>
              </w:rPr>
              <w:t>׀׀׀׀׀׀׀׀׀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bidi="he-IL"/>
              </w:rPr>
              <w:t>│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8</w:t>
            </w:r>
            <w:r>
              <w:rPr>
                <w:rFonts w:ascii="宋体" w:hAnsi="宋体"/>
                <w:color w:val="auto"/>
                <w:sz w:val="28"/>
                <w:szCs w:val="28"/>
                <w:rtl/>
                <w:lang w:bidi="he-IL"/>
              </w:rPr>
              <w:t>׀׀׀׀׀׀׀׀׀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bidi="he-IL"/>
              </w:rPr>
              <w:t>│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9</w:t>
            </w:r>
            <w:r>
              <w:rPr>
                <w:rFonts w:ascii="宋体" w:hAnsi="宋体"/>
                <w:color w:val="auto"/>
                <w:sz w:val="28"/>
                <w:szCs w:val="28"/>
                <w:rtl/>
                <w:lang w:bidi="he-IL"/>
              </w:rPr>
              <w:t>׀׀׀׀׀׀׀׀׀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bidi="he-IL"/>
              </w:rPr>
              <w:t>│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GViYmU1MzVjZWQ2OTVhMDM4YzdjODg2NzhlOTMifQ=="/>
  </w:docVars>
  <w:rsids>
    <w:rsidRoot w:val="16F673AF"/>
    <w:rsid w:val="16F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  <w:rPr>
      <w:rFonts w:cs="Times New Roman"/>
    </w:rPr>
  </w:style>
  <w:style w:type="character" w:customStyle="1" w:styleId="5">
    <w:name w:val="javascrip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2022-07-20T13:11:00Z</dcterms:created>
  <dc:creator>依依</dc:creator>
  <cp:lastModifiedBy>依依</cp:lastModifiedBy>
  <dcterms:modified xsi:type="dcterms:W3CDTF">2022-07-20T13:11:21Z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2749059E7B214CB1B210CF148D9C2F50</vt:lpwstr>
  </property>
</Properties>
</file>